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638AF" w14:textId="2DDA2B1C" w:rsidR="0088093D" w:rsidRPr="007C2DEC" w:rsidRDefault="0088093D" w:rsidP="00D83F96">
      <w:pPr>
        <w:rPr>
          <w:rFonts w:ascii="Arial" w:hAnsi="Arial" w:cs="Arial"/>
        </w:rPr>
      </w:pPr>
    </w:p>
    <w:p w14:paraId="55595383" w14:textId="4A755E75" w:rsidR="005B4FBE" w:rsidRPr="007C2DEC" w:rsidRDefault="005368BD" w:rsidP="005368B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EE59C6F" w14:textId="7203E986" w:rsidR="005B4FBE" w:rsidRPr="007C2DEC" w:rsidRDefault="005B4FBE" w:rsidP="00D83F96">
      <w:pPr>
        <w:rPr>
          <w:rFonts w:ascii="Arial" w:hAnsi="Arial" w:cs="Arial"/>
        </w:rPr>
      </w:pPr>
    </w:p>
    <w:p w14:paraId="29AF405E" w14:textId="3724B90A" w:rsidR="00A62D8E" w:rsidRPr="00150643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ED5C01"/>
          <w:sz w:val="36"/>
          <w:szCs w:val="36"/>
        </w:rPr>
      </w:pPr>
    </w:p>
    <w:p w14:paraId="43451B28" w14:textId="04DB1477" w:rsidR="00A62D8E" w:rsidRPr="003A326A" w:rsidRDefault="00AF77EC" w:rsidP="008B7CCA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59566AA" wp14:editId="47779BB4">
                <wp:simplePos x="0" y="0"/>
                <wp:positionH relativeFrom="margin">
                  <wp:posOffset>-614045</wp:posOffset>
                </wp:positionH>
                <wp:positionV relativeFrom="paragraph">
                  <wp:posOffset>297180</wp:posOffset>
                </wp:positionV>
                <wp:extent cx="3381375" cy="744855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744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">
                        <w:txbxContent>
                          <w:p w14:paraId="24D585DF" w14:textId="77777777" w:rsidR="00AF77EC" w:rsidRDefault="00AF77EC" w:rsidP="00AF77EC">
                            <w:bookmarkStart w:id="0" w:name="_Hlk140658037"/>
                            <w:r w:rsidRPr="004815FA">
                              <w:t xml:space="preserve">Viele Menschen unterstützen ihre Nachbarn – </w:t>
                            </w:r>
                            <w:r w:rsidRPr="0022769E">
                              <w:t>mit Gesprächen, beim Einkauf,</w:t>
                            </w:r>
                            <w:r w:rsidRPr="004815FA">
                              <w:t xml:space="preserve"> bei Telefonaten und Schreibkram – und erhalten dafür (nur) ein DANKESCHÖN. Dabei ist es möglich, für diese und weitere Unterstützungsleistungen bis zu 400 Euro pro Monat zu verdienen. </w:t>
                            </w:r>
                          </w:p>
                          <w:p w14:paraId="7B4A3A41" w14:textId="0C2FE79F" w:rsidR="00AF77EC" w:rsidRPr="00D07689" w:rsidRDefault="00AF77EC" w:rsidP="00AF77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F77EC">
                              <w:t xml:space="preserve">Die Bedingungen für Nachbarschaftshelfer variieren dabei von Bundesland zu Bundesland. </w:t>
                            </w:r>
                            <w:r w:rsidRPr="00AF77EC">
                              <w:rPr>
                                <w:b/>
                                <w:bCs/>
                              </w:rPr>
                              <w:t>Wir erklären am Beispiel von Sachsen die gesetzlichen Regelungen</w:t>
                            </w:r>
                            <w:r w:rsidRPr="00AF77EC">
                              <w:t>:</w:t>
                            </w:r>
                          </w:p>
                          <w:p w14:paraId="69A9C998" w14:textId="5E42F070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 xml:space="preserve">Nachbarschaftshelfer werden – was sollte </w:t>
                            </w:r>
                            <w:r w:rsidR="00512736"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ich mitbringen?</w:t>
                            </w:r>
                          </w:p>
                          <w:p w14:paraId="31A7C155" w14:textId="14C765AB" w:rsidR="00AF77EC" w:rsidRPr="004815FA" w:rsidRDefault="00AF77EC" w:rsidP="00AF77EC">
                            <w:r>
                              <w:t>Interessierte benötigen den</w:t>
                            </w:r>
                            <w:r w:rsidRPr="004815FA">
                              <w:t xml:space="preserve"> Grundkurs „Nachbarschaftshilfe“ (Dauer: 5 Einheiten zu je 90 Minuten). Er wird von </w:t>
                            </w:r>
                            <w:r>
                              <w:t>der zuständigen</w:t>
                            </w:r>
                            <w:r w:rsidRPr="004815FA">
                              <w:t xml:space="preserve"> Pflegekasse bezahlt.</w:t>
                            </w:r>
                          </w:p>
                          <w:p w14:paraId="0BB0B00D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Nachbarschaftshelfer werden – wann und wo bin ich tätig?</w:t>
                            </w:r>
                          </w:p>
                          <w:p w14:paraId="145E91DB" w14:textId="6E35419B" w:rsidR="00AF77EC" w:rsidRPr="004815FA" w:rsidRDefault="00AF77EC" w:rsidP="00AF77EC">
                            <w:r>
                              <w:t>Nachbarschaftshelfer sind</w:t>
                            </w:r>
                            <w:r w:rsidRPr="004815FA">
                              <w:t xml:space="preserve"> unabhängig und selbstbestimmt tätig</w:t>
                            </w:r>
                            <w:r>
                              <w:t>. Sie können sich ihre zu betreuenden Personen selbst aussuchen</w:t>
                            </w:r>
                            <w:r w:rsidRPr="004815FA">
                              <w:t xml:space="preserve"> und vereinbaren mit ihnen Termine und Aktivitäten. Dafür bekommen </w:t>
                            </w:r>
                            <w:r>
                              <w:t>Nachbarschaftshelfer</w:t>
                            </w:r>
                            <w:r w:rsidRPr="004815FA">
                              <w:t xml:space="preserve"> eine pauschale Vergütung.</w:t>
                            </w:r>
                          </w:p>
                          <w:p w14:paraId="0B0E3BB4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Nachbarschaftshelfer werden – wie erfolgt die Anerkennung?</w:t>
                            </w:r>
                          </w:p>
                          <w:p w14:paraId="3C152442" w14:textId="3CFAE971" w:rsidR="00AF77EC" w:rsidRPr="004815FA" w:rsidRDefault="00AF77EC" w:rsidP="00AF77EC">
                            <w:r w:rsidRPr="004815FA">
                              <w:t xml:space="preserve">Die Anerkennung erfolgt über </w:t>
                            </w:r>
                            <w:r>
                              <w:t>die</w:t>
                            </w:r>
                            <w:r w:rsidRPr="004815FA">
                              <w:t xml:space="preserve"> Pflegekasse, nachdem </w:t>
                            </w:r>
                            <w:r>
                              <w:t>der</w:t>
                            </w:r>
                            <w:r w:rsidRPr="004815FA">
                              <w:t xml:space="preserve"> Grundkurs „Nachbarschaftshilfe“ besucht </w:t>
                            </w:r>
                            <w:r w:rsidR="00B24EEB">
                              <w:t>wurde</w:t>
                            </w:r>
                            <w:r w:rsidRPr="004815FA">
                              <w:t>.</w:t>
                            </w:r>
                          </w:p>
                          <w:p w14:paraId="121CD6D7" w14:textId="77777777" w:rsidR="00AF77EC" w:rsidRPr="004815FA" w:rsidRDefault="00AF77EC" w:rsidP="00512736">
                            <w:pPr>
                              <w:spacing w:before="40" w:after="120" w:line="240" w:lineRule="auto"/>
                              <w:rPr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Wen darf ich betreuen?</w:t>
                            </w:r>
                          </w:p>
                          <w:p w14:paraId="776AA7EE" w14:textId="4552595C" w:rsidR="00AF77EC" w:rsidRPr="004815FA" w:rsidRDefault="00B24EEB" w:rsidP="00AF77EC">
                            <w:r>
                              <w:t>Nachbarschaftshelfer werden bei</w:t>
                            </w:r>
                            <w:r w:rsidR="00AF77EC" w:rsidRPr="004815FA">
                              <w:t xml:space="preserve"> pflegebedürftigen Menschen tätig (Pflegegrad 1 bis 5), die in ihrer eigenen Häuslichkeit leben. </w:t>
                            </w:r>
                          </w:p>
                          <w:p w14:paraId="51B94DA5" w14:textId="355DE2BE" w:rsidR="00AF77EC" w:rsidRDefault="00AF77EC" w:rsidP="00AF77EC">
                            <w:r w:rsidRPr="004815FA">
                              <w:t xml:space="preserve">Allerdings dürfen </w:t>
                            </w:r>
                            <w:r w:rsidR="00B24EEB">
                              <w:t>sie</w:t>
                            </w:r>
                            <w:r w:rsidRPr="004815FA">
                              <w:t xml:space="preserve"> mit diesen Menschen NICHT in häuslicher Gemeinschaft leben, deren Pflegeperson oder bis zum zweiten Grad mit ihr verwandt sein.</w:t>
                            </w:r>
                          </w:p>
                          <w:p w14:paraId="6EC23968" w14:textId="77777777" w:rsidR="00B24EEB" w:rsidRPr="004815FA" w:rsidRDefault="00B24EEB" w:rsidP="00AF77EC"/>
                          <w:p w14:paraId="4CE49A44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Was sind meine Aufgaben?</w:t>
                            </w:r>
                          </w:p>
                          <w:p w14:paraId="78FF0F0C" w14:textId="2C212AEA" w:rsidR="00AF77EC" w:rsidRPr="004815FA" w:rsidRDefault="00AF77EC" w:rsidP="00AF77EC">
                            <w:r w:rsidRPr="004815FA">
                              <w:t xml:space="preserve">Möglich sind vielfältige Tätigkeiten – je nach Bedarf der pflegebedürftigen Person. Beispiele: </w:t>
                            </w:r>
                          </w:p>
                          <w:p w14:paraId="6BF13239" w14:textId="77777777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>Unterstützung bei der Organisation des Alltags</w:t>
                            </w:r>
                          </w:p>
                          <w:p w14:paraId="1F20A015" w14:textId="74918C73" w:rsidR="00AF77EC" w:rsidRPr="004815FA" w:rsidRDefault="003F28B0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>
                              <w:t>s</w:t>
                            </w:r>
                            <w:r w:rsidR="00AF77EC" w:rsidRPr="004815FA">
                              <w:t xml:space="preserve">ingen, </w:t>
                            </w:r>
                            <w:r>
                              <w:t>b</w:t>
                            </w:r>
                            <w:r w:rsidR="00AF77EC" w:rsidRPr="004815FA">
                              <w:t>asteln, Spiele spielen</w:t>
                            </w:r>
                          </w:p>
                          <w:p w14:paraId="41AA0458" w14:textId="77777777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>Gespräche und Zuwendung</w:t>
                            </w:r>
                          </w:p>
                          <w:p w14:paraId="32757F15" w14:textId="77777777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>Spaziergänge und Begleitungen zum Arzt, zu Behörden oder zum Einkauf</w:t>
                            </w:r>
                          </w:p>
                          <w:p w14:paraId="60991DAC" w14:textId="77777777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>Zeitungs- und Bücherlektüre</w:t>
                            </w:r>
                          </w:p>
                          <w:p w14:paraId="6D142F8A" w14:textId="16FF8475" w:rsidR="00AF77EC" w:rsidRPr="004815FA" w:rsidRDefault="00AF77EC" w:rsidP="00AF77EC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</w:pPr>
                            <w:r w:rsidRPr="004815FA">
                              <w:t xml:space="preserve">Hilfe im Haushalt: </w:t>
                            </w:r>
                            <w:r w:rsidR="003F28B0">
                              <w:t>k</w:t>
                            </w:r>
                            <w:r w:rsidRPr="004815FA">
                              <w:t xml:space="preserve">ochen und </w:t>
                            </w:r>
                            <w:r w:rsidR="003F28B0">
                              <w:t>b</w:t>
                            </w:r>
                            <w:r w:rsidRPr="004815FA">
                              <w:t xml:space="preserve">acken, </w:t>
                            </w:r>
                            <w:r w:rsidR="003F28B0">
                              <w:t>p</w:t>
                            </w:r>
                            <w:r w:rsidRPr="004815FA">
                              <w:t>utzen, Wäsche</w:t>
                            </w:r>
                            <w:r w:rsidR="003F28B0">
                              <w:t xml:space="preserve"> </w:t>
                            </w:r>
                            <w:r w:rsidRPr="004815FA">
                              <w:t>waschen</w:t>
                            </w:r>
                          </w:p>
                          <w:p w14:paraId="3A70BC17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Wie viel darf ich verdienen?</w:t>
                            </w:r>
                          </w:p>
                          <w:p w14:paraId="11EC9B0B" w14:textId="5894EF68" w:rsidR="00AF77EC" w:rsidRPr="004815FA" w:rsidRDefault="00AF77EC" w:rsidP="00AF77EC">
                            <w:r w:rsidRPr="004815FA">
                              <w:t>Nachbarschaftshelfer im freiwilligen bürgerschaftlichen Engagement dürfen bis zu 40 Stunden pro Kalendermonat tätig sein und können dafür maximal 10 Euro pro Stunde abrechnen</w:t>
                            </w:r>
                            <w:r w:rsidR="00B24EEB">
                              <w:t xml:space="preserve">. </w:t>
                            </w:r>
                            <w:r w:rsidRPr="004815FA">
                              <w:t>Möglich sind also bis zu 400 Euro pro Kalendermonat</w:t>
                            </w:r>
                            <w:r w:rsidR="00512736">
                              <w:t xml:space="preserve">, </w:t>
                            </w:r>
                            <w:r w:rsidRPr="004815FA">
                              <w:t xml:space="preserve">wenn </w:t>
                            </w:r>
                            <w:r w:rsidR="00B24EEB">
                              <w:t>mehrere</w:t>
                            </w:r>
                            <w:r w:rsidRPr="004815FA">
                              <w:t xml:space="preserve"> Pflegebedürftige betre</w:t>
                            </w:r>
                            <w:r w:rsidR="00B24EEB">
                              <w:t>ut werden</w:t>
                            </w:r>
                            <w:r w:rsidRPr="004815FA">
                              <w:t>. Denn pro Pflegebedürftigen stehen nur 125 Euro im Kalendermonat zur Verfügung.</w:t>
                            </w:r>
                          </w:p>
                          <w:p w14:paraId="3D04C2EC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Wer bezahlt mich?</w:t>
                            </w:r>
                          </w:p>
                          <w:p w14:paraId="7AB6ADF9" w14:textId="7C4AF911" w:rsidR="00AF77EC" w:rsidRPr="004815FA" w:rsidRDefault="00B24EEB" w:rsidP="00AF77EC">
                            <w:r>
                              <w:t>Nach erfolgter Abrechnung wird d</w:t>
                            </w:r>
                            <w:r w:rsidR="00AF77EC" w:rsidRPr="004815FA">
                              <w:t>as Geld direkt von der Pflegekasse des pflegebedürftigen Menschen ausgezahlt</w:t>
                            </w:r>
                            <w:r>
                              <w:t>.</w:t>
                            </w:r>
                          </w:p>
                          <w:p w14:paraId="4D3D2C48" w14:textId="77777777" w:rsidR="00AF77EC" w:rsidRPr="00512736" w:rsidRDefault="00AF77EC" w:rsidP="00512736">
                            <w:pPr>
                              <w:spacing w:before="40" w:after="120" w:line="240" w:lineRule="auto"/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  <w:color w:val="CC3B48"/>
                                <w:sz w:val="26"/>
                                <w:szCs w:val="26"/>
                                <w:u w:val="single"/>
                              </w:rPr>
                              <w:t>Was muss ich beachten?</w:t>
                            </w:r>
                          </w:p>
                          <w:p w14:paraId="3ED8A5B1" w14:textId="1F803FB6" w:rsidR="00AF77EC" w:rsidRDefault="00B24EEB" w:rsidP="00AF77EC">
                            <w:r>
                              <w:t>Nachbarschaftshelfer</w:t>
                            </w:r>
                            <w:r w:rsidR="00AF77EC" w:rsidRPr="004815FA">
                              <w:t xml:space="preserve"> benötigen ausreichenden Versicherungsschutz, den </w:t>
                            </w:r>
                            <w:r>
                              <w:t>s</w:t>
                            </w:r>
                            <w:r w:rsidR="00AF77EC" w:rsidRPr="004815FA">
                              <w:t xml:space="preserve">ie mit </w:t>
                            </w:r>
                            <w:r>
                              <w:t>i</w:t>
                            </w:r>
                            <w:r w:rsidR="00AF77EC" w:rsidRPr="004815FA">
                              <w:t xml:space="preserve">hrer eigenen Versicherung abklären sollten. </w:t>
                            </w:r>
                            <w:bookmarkEnd w:id="0"/>
                            <w:r w:rsidR="00AF77EC" w:rsidRPr="0060388A">
                              <w:t>Alternativ besteht die Möglichkeit, sich über eine Sammelversicherung des Freistaates Sachsen haftpflicht- und unfallversichern zu lassen.</w:t>
                            </w:r>
                          </w:p>
                          <w:p w14:paraId="2FE19EB9" w14:textId="12E2ED55" w:rsidR="00512736" w:rsidRPr="00512736" w:rsidRDefault="00512736" w:rsidP="00AF77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12736">
                              <w:rPr>
                                <w:b/>
                                <w:bCs/>
                              </w:rPr>
                              <w:t>Bei Fragen sind wir gerne für Euch da!</w:t>
                            </w:r>
                            <w:r w:rsidRPr="00512736">
                              <w:rPr>
                                <w:b/>
                                <w:bCs/>
                              </w:rPr>
                              <w:br/>
                              <w:t xml:space="preserve">Der </w:t>
                            </w:r>
                            <w:r w:rsidR="00305CEE">
                              <w:rPr>
                                <w:b/>
                                <w:bCs/>
                              </w:rPr>
                              <w:t>Personalrat</w:t>
                            </w:r>
                          </w:p>
                          <w:p w14:paraId="1FC317F8" w14:textId="18471DAD" w:rsidR="00DC7C80" w:rsidRPr="00DC7C80" w:rsidRDefault="00DC7C80" w:rsidP="00F53798">
                            <w:pPr>
                              <w:spacing w:after="40" w:line="240" w:lineRule="auto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566A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8.35pt;margin-top:23.4pt;width:266.25pt;height:586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" filled="f" stroked="f">
                <v:textbox style="mso-next-textbox:#_x0000_s1027">
                  <w:txbxContent>
                    <w:p w14:paraId="24D585DF" w14:textId="77777777" w:rsidR="00AF77EC" w:rsidRDefault="00AF77EC" w:rsidP="00AF77EC">
                      <w:bookmarkStart w:id="1" w:name="_Hlk140658037"/>
                      <w:r w:rsidRPr="004815FA">
                        <w:t xml:space="preserve">Viele Menschen unterstützen ihre Nachbarn – </w:t>
                      </w:r>
                      <w:r w:rsidRPr="0022769E">
                        <w:t>mit Gesprächen, beim Einkauf,</w:t>
                      </w:r>
                      <w:r w:rsidRPr="004815FA">
                        <w:t xml:space="preserve"> bei Telefonaten und Schreibkram – und erhalten dafür (nur) ein DANKESCHÖN. Dabei ist es möglich, für diese und weitere Unterstützungsleistungen bis zu 400 Euro pro Monat zu verdienen. </w:t>
                      </w:r>
                    </w:p>
                    <w:p w14:paraId="7B4A3A41" w14:textId="0C2FE79F" w:rsidR="00AF77EC" w:rsidRPr="00D07689" w:rsidRDefault="00AF77EC" w:rsidP="00AF77EC">
                      <w:pPr>
                        <w:rPr>
                          <w:b/>
                          <w:bCs/>
                        </w:rPr>
                      </w:pPr>
                      <w:r w:rsidRPr="00AF77EC">
                        <w:t xml:space="preserve">Die Bedingungen für Nachbarschaftshelfer variieren dabei von Bundesland zu Bundesland. </w:t>
                      </w:r>
                      <w:r w:rsidRPr="00AF77EC">
                        <w:rPr>
                          <w:b/>
                          <w:bCs/>
                        </w:rPr>
                        <w:t>Wir erklären am Beispiel von Sachsen die gesetzlichen Regelungen</w:t>
                      </w:r>
                      <w:r w:rsidRPr="00AF77EC">
                        <w:t>:</w:t>
                      </w:r>
                    </w:p>
                    <w:p w14:paraId="69A9C998" w14:textId="5E42F070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 xml:space="preserve">Nachbarschaftshelfer werden – was sollte </w:t>
                      </w:r>
                      <w:r w:rsidR="00512736"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br/>
                      </w: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ich mitbringen?</w:t>
                      </w:r>
                    </w:p>
                    <w:p w14:paraId="31A7C155" w14:textId="14C765AB" w:rsidR="00AF77EC" w:rsidRPr="004815FA" w:rsidRDefault="00AF77EC" w:rsidP="00AF77EC">
                      <w:r>
                        <w:t>Interessierte benötigen den</w:t>
                      </w:r>
                      <w:r w:rsidRPr="004815FA">
                        <w:t xml:space="preserve"> Grundkurs „Nachbarschaftshilfe“ (Dauer: 5 Einheiten zu je 90 Minuten). Er wird von </w:t>
                      </w:r>
                      <w:r>
                        <w:t>der zuständigen</w:t>
                      </w:r>
                      <w:r w:rsidRPr="004815FA">
                        <w:t xml:space="preserve"> Pflegekasse bezahlt.</w:t>
                      </w:r>
                    </w:p>
                    <w:p w14:paraId="0BB0B00D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Nachbarschaftshelfer werden – wann und wo bin ich tätig?</w:t>
                      </w:r>
                    </w:p>
                    <w:p w14:paraId="145E91DB" w14:textId="6E35419B" w:rsidR="00AF77EC" w:rsidRPr="004815FA" w:rsidRDefault="00AF77EC" w:rsidP="00AF77EC">
                      <w:r>
                        <w:t>Nachbarschaftshelfer sind</w:t>
                      </w:r>
                      <w:r w:rsidRPr="004815FA">
                        <w:t xml:space="preserve"> unabhängig und selbstbestimmt tätig</w:t>
                      </w:r>
                      <w:r>
                        <w:t>. Sie können sich ihre zu betreuenden Personen selbst aussuchen</w:t>
                      </w:r>
                      <w:r w:rsidRPr="004815FA">
                        <w:t xml:space="preserve"> und vereinbaren mit ihnen Termine und Aktivitäten. Dafür bekommen </w:t>
                      </w:r>
                      <w:r>
                        <w:t>Nachbarschaftshelfer</w:t>
                      </w:r>
                      <w:r w:rsidRPr="004815FA">
                        <w:t xml:space="preserve"> eine pauschale Vergütung.</w:t>
                      </w:r>
                    </w:p>
                    <w:p w14:paraId="0B0E3BB4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Nachbarschaftshelfer werden – wie erfolgt die Anerkennung?</w:t>
                      </w:r>
                    </w:p>
                    <w:p w14:paraId="3C152442" w14:textId="3CFAE971" w:rsidR="00AF77EC" w:rsidRPr="004815FA" w:rsidRDefault="00AF77EC" w:rsidP="00AF77EC">
                      <w:r w:rsidRPr="004815FA">
                        <w:t xml:space="preserve">Die Anerkennung erfolgt über </w:t>
                      </w:r>
                      <w:r>
                        <w:t>die</w:t>
                      </w:r>
                      <w:r w:rsidRPr="004815FA">
                        <w:t xml:space="preserve"> Pflegekasse, nachdem </w:t>
                      </w:r>
                      <w:r>
                        <w:t>der</w:t>
                      </w:r>
                      <w:r w:rsidRPr="004815FA">
                        <w:t xml:space="preserve"> Grundkurs „Nachbarschaftshilfe“ besucht </w:t>
                      </w:r>
                      <w:r w:rsidR="00B24EEB">
                        <w:t>wurde</w:t>
                      </w:r>
                      <w:r w:rsidRPr="004815FA">
                        <w:t>.</w:t>
                      </w:r>
                    </w:p>
                    <w:p w14:paraId="121CD6D7" w14:textId="77777777" w:rsidR="00AF77EC" w:rsidRPr="004815FA" w:rsidRDefault="00AF77EC" w:rsidP="00512736">
                      <w:pPr>
                        <w:spacing w:before="40" w:after="120" w:line="240" w:lineRule="auto"/>
                        <w:rPr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Wen darf ich betreuen?</w:t>
                      </w:r>
                    </w:p>
                    <w:p w14:paraId="776AA7EE" w14:textId="4552595C" w:rsidR="00AF77EC" w:rsidRPr="004815FA" w:rsidRDefault="00B24EEB" w:rsidP="00AF77EC">
                      <w:r>
                        <w:t>Nachbarschaftshelfer werden bei</w:t>
                      </w:r>
                      <w:r w:rsidR="00AF77EC" w:rsidRPr="004815FA">
                        <w:t xml:space="preserve"> pflegebedürftigen Menschen tätig (Pflegegrad 1 bis 5), die in ihrer eigenen Häuslichkeit leben. </w:t>
                      </w:r>
                    </w:p>
                    <w:p w14:paraId="51B94DA5" w14:textId="355DE2BE" w:rsidR="00AF77EC" w:rsidRDefault="00AF77EC" w:rsidP="00AF77EC">
                      <w:r w:rsidRPr="004815FA">
                        <w:t xml:space="preserve">Allerdings dürfen </w:t>
                      </w:r>
                      <w:r w:rsidR="00B24EEB">
                        <w:t>sie</w:t>
                      </w:r>
                      <w:r w:rsidRPr="004815FA">
                        <w:t xml:space="preserve"> mit diesen Menschen NICHT in häuslicher Gemeinschaft leben, deren Pflegeperson oder bis zum zweiten Grad mit ihr verwandt sein.</w:t>
                      </w:r>
                    </w:p>
                    <w:p w14:paraId="6EC23968" w14:textId="77777777" w:rsidR="00B24EEB" w:rsidRPr="004815FA" w:rsidRDefault="00B24EEB" w:rsidP="00AF77EC"/>
                    <w:p w14:paraId="4CE49A44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Was sind meine Aufgaben?</w:t>
                      </w:r>
                    </w:p>
                    <w:p w14:paraId="78FF0F0C" w14:textId="2C212AEA" w:rsidR="00AF77EC" w:rsidRPr="004815FA" w:rsidRDefault="00AF77EC" w:rsidP="00AF77EC">
                      <w:r w:rsidRPr="004815FA">
                        <w:t xml:space="preserve">Möglich sind vielfältige Tätigkeiten – je nach Bedarf der pflegebedürftigen Person. Beispiele: </w:t>
                      </w:r>
                    </w:p>
                    <w:p w14:paraId="6BF13239" w14:textId="77777777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>Unterstützung bei der Organisation des Alltags</w:t>
                      </w:r>
                    </w:p>
                    <w:p w14:paraId="1F20A015" w14:textId="74918C73" w:rsidR="00AF77EC" w:rsidRPr="004815FA" w:rsidRDefault="003F28B0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>
                        <w:t>s</w:t>
                      </w:r>
                      <w:r w:rsidR="00AF77EC" w:rsidRPr="004815FA">
                        <w:t xml:space="preserve">ingen, </w:t>
                      </w:r>
                      <w:r>
                        <w:t>b</w:t>
                      </w:r>
                      <w:r w:rsidR="00AF77EC" w:rsidRPr="004815FA">
                        <w:t>asteln, Spiele spielen</w:t>
                      </w:r>
                    </w:p>
                    <w:p w14:paraId="41AA0458" w14:textId="77777777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>Gespräche und Zuwendung</w:t>
                      </w:r>
                    </w:p>
                    <w:p w14:paraId="32757F15" w14:textId="77777777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>Spaziergänge und Begleitungen zum Arzt, zu Behörden oder zum Einkauf</w:t>
                      </w:r>
                    </w:p>
                    <w:p w14:paraId="60991DAC" w14:textId="77777777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>Zeitungs- und Bücherlektüre</w:t>
                      </w:r>
                    </w:p>
                    <w:p w14:paraId="6D142F8A" w14:textId="16FF8475" w:rsidR="00AF77EC" w:rsidRPr="004815FA" w:rsidRDefault="00AF77EC" w:rsidP="00AF77EC">
                      <w:pPr>
                        <w:pStyle w:val="Listenabsatz"/>
                        <w:numPr>
                          <w:ilvl w:val="0"/>
                          <w:numId w:val="38"/>
                        </w:numPr>
                        <w:spacing w:after="160" w:line="259" w:lineRule="auto"/>
                      </w:pPr>
                      <w:r w:rsidRPr="004815FA">
                        <w:t xml:space="preserve">Hilfe im Haushalt: </w:t>
                      </w:r>
                      <w:r w:rsidR="003F28B0">
                        <w:t>k</w:t>
                      </w:r>
                      <w:r w:rsidRPr="004815FA">
                        <w:t xml:space="preserve">ochen und </w:t>
                      </w:r>
                      <w:r w:rsidR="003F28B0">
                        <w:t>b</w:t>
                      </w:r>
                      <w:r w:rsidRPr="004815FA">
                        <w:t xml:space="preserve">acken, </w:t>
                      </w:r>
                      <w:r w:rsidR="003F28B0">
                        <w:t>p</w:t>
                      </w:r>
                      <w:r w:rsidRPr="004815FA">
                        <w:t>utzen, Wäsche</w:t>
                      </w:r>
                      <w:r w:rsidR="003F28B0">
                        <w:t xml:space="preserve"> </w:t>
                      </w:r>
                      <w:r w:rsidRPr="004815FA">
                        <w:t>waschen</w:t>
                      </w:r>
                    </w:p>
                    <w:p w14:paraId="3A70BC17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Wie viel darf ich verdienen?</w:t>
                      </w:r>
                    </w:p>
                    <w:p w14:paraId="11EC9B0B" w14:textId="5894EF68" w:rsidR="00AF77EC" w:rsidRPr="004815FA" w:rsidRDefault="00AF77EC" w:rsidP="00AF77EC">
                      <w:r w:rsidRPr="004815FA">
                        <w:t>Nachbarschaftshelfer im freiwilligen bürgerschaftlichen Engagement dürfen bis zu 40 Stunden pro Kalendermonat tätig sein und können dafür maximal 10 Euro pro Stunde abrechnen</w:t>
                      </w:r>
                      <w:r w:rsidR="00B24EEB">
                        <w:t xml:space="preserve">. </w:t>
                      </w:r>
                      <w:r w:rsidRPr="004815FA">
                        <w:t>Möglich sind also bis zu 400 Euro pro Kalendermonat</w:t>
                      </w:r>
                      <w:r w:rsidR="00512736">
                        <w:t xml:space="preserve">, </w:t>
                      </w:r>
                      <w:r w:rsidRPr="004815FA">
                        <w:t xml:space="preserve">wenn </w:t>
                      </w:r>
                      <w:r w:rsidR="00B24EEB">
                        <w:t>mehrere</w:t>
                      </w:r>
                      <w:r w:rsidRPr="004815FA">
                        <w:t xml:space="preserve"> Pflegebedürftige betre</w:t>
                      </w:r>
                      <w:r w:rsidR="00B24EEB">
                        <w:t>ut werden</w:t>
                      </w:r>
                      <w:r w:rsidRPr="004815FA">
                        <w:t>. Denn pro Pflegebedürftigen stehen nur 125 Euro im Kalendermonat zur Verfügung.</w:t>
                      </w:r>
                    </w:p>
                    <w:p w14:paraId="3D04C2EC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Wer bezahlt mich?</w:t>
                      </w:r>
                    </w:p>
                    <w:p w14:paraId="7AB6ADF9" w14:textId="7C4AF911" w:rsidR="00AF77EC" w:rsidRPr="004815FA" w:rsidRDefault="00B24EEB" w:rsidP="00AF77EC">
                      <w:r>
                        <w:t>Nach erfolgter Abrechnung wird d</w:t>
                      </w:r>
                      <w:r w:rsidR="00AF77EC" w:rsidRPr="004815FA">
                        <w:t>as Geld direkt von der Pflegekasse des pflegebedürftigen Menschen ausgezahlt</w:t>
                      </w:r>
                      <w:r>
                        <w:t>.</w:t>
                      </w:r>
                    </w:p>
                    <w:p w14:paraId="4D3D2C48" w14:textId="77777777" w:rsidR="00AF77EC" w:rsidRPr="00512736" w:rsidRDefault="00AF77EC" w:rsidP="00512736">
                      <w:pPr>
                        <w:spacing w:before="40" w:after="120" w:line="240" w:lineRule="auto"/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</w:pPr>
                      <w:r w:rsidRPr="00512736">
                        <w:rPr>
                          <w:b/>
                          <w:bCs/>
                          <w:color w:val="CC3B48"/>
                          <w:sz w:val="26"/>
                          <w:szCs w:val="26"/>
                          <w:u w:val="single"/>
                        </w:rPr>
                        <w:t>Was muss ich beachten?</w:t>
                      </w:r>
                    </w:p>
                    <w:p w14:paraId="3ED8A5B1" w14:textId="1F803FB6" w:rsidR="00AF77EC" w:rsidRDefault="00B24EEB" w:rsidP="00AF77EC">
                      <w:r>
                        <w:t>Nachbarschaftshelfer</w:t>
                      </w:r>
                      <w:r w:rsidR="00AF77EC" w:rsidRPr="004815FA">
                        <w:t xml:space="preserve"> benötigen ausreichenden Versicherungsschutz, den </w:t>
                      </w:r>
                      <w:r>
                        <w:t>s</w:t>
                      </w:r>
                      <w:r w:rsidR="00AF77EC" w:rsidRPr="004815FA">
                        <w:t xml:space="preserve">ie mit </w:t>
                      </w:r>
                      <w:r>
                        <w:t>i</w:t>
                      </w:r>
                      <w:r w:rsidR="00AF77EC" w:rsidRPr="004815FA">
                        <w:t xml:space="preserve">hrer eigenen Versicherung abklären sollten. </w:t>
                      </w:r>
                      <w:bookmarkEnd w:id="1"/>
                      <w:r w:rsidR="00AF77EC" w:rsidRPr="0060388A">
                        <w:t>Alternativ besteht die Möglichkeit, sich über eine Sammelversicherung des Freistaates Sachsen haftpflicht- und unfallversichern zu lassen.</w:t>
                      </w:r>
                    </w:p>
                    <w:p w14:paraId="2FE19EB9" w14:textId="12E2ED55" w:rsidR="00512736" w:rsidRPr="00512736" w:rsidRDefault="00512736" w:rsidP="00AF77EC">
                      <w:pPr>
                        <w:rPr>
                          <w:b/>
                          <w:bCs/>
                        </w:rPr>
                      </w:pPr>
                      <w:r w:rsidRPr="00512736">
                        <w:rPr>
                          <w:b/>
                          <w:bCs/>
                        </w:rPr>
                        <w:t>Bei Fragen sind wir gerne für Euch da!</w:t>
                      </w:r>
                      <w:r w:rsidRPr="00512736">
                        <w:rPr>
                          <w:b/>
                          <w:bCs/>
                        </w:rPr>
                        <w:br/>
                        <w:t xml:space="preserve">Der </w:t>
                      </w:r>
                      <w:r w:rsidR="00305CEE">
                        <w:rPr>
                          <w:b/>
                          <w:bCs/>
                        </w:rPr>
                        <w:t>Personalrat</w:t>
                      </w:r>
                    </w:p>
                    <w:p w14:paraId="1FC317F8" w14:textId="18471DAD" w:rsidR="00DC7C80" w:rsidRPr="00DC7C80" w:rsidRDefault="00DC7C80" w:rsidP="00F53798">
                      <w:pPr>
                        <w:spacing w:after="40" w:line="240" w:lineRule="auto"/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FB289" w14:textId="63ACC19E" w:rsidR="00331CA3" w:rsidRPr="003A326A" w:rsidRDefault="00AF77EC" w:rsidP="00331CA3">
      <w:pPr>
        <w:spacing w:after="0"/>
        <w:ind w:left="284"/>
        <w:rPr>
          <w:rFonts w:ascii="Arial" w:hAnsi="Arial" w:cs="Arial"/>
          <w:color w:val="59595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7F08AFB" wp14:editId="7084CB1F">
                <wp:simplePos x="0" y="0"/>
                <wp:positionH relativeFrom="margin">
                  <wp:posOffset>2938780</wp:posOffset>
                </wp:positionH>
                <wp:positionV relativeFrom="paragraph">
                  <wp:posOffset>34290</wp:posOffset>
                </wp:positionV>
                <wp:extent cx="3371850" cy="78009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780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8AFB" id="_x0000_s1027" type="#_x0000_t202" style="position:absolute;left:0;text-align:left;margin-left:231.4pt;margin-top:2.7pt;width:265.5pt;height:614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" filled="f" stroked="f">
                <v:textbox>
                  <w:txbxContent/>
                </v:textbox>
                <w10:wrap anchorx="margin"/>
              </v:shape>
            </w:pict>
          </mc:Fallback>
        </mc:AlternateContent>
      </w:r>
    </w:p>
    <w:sectPr w:rsidR="00331CA3" w:rsidRPr="003A326A" w:rsidSect="00C548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8" w:left="1417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16863" w14:textId="77777777" w:rsidR="00A36D73" w:rsidRDefault="00A36D73" w:rsidP="00D83F96">
      <w:pPr>
        <w:spacing w:after="0" w:line="240" w:lineRule="auto"/>
      </w:pPr>
      <w:r>
        <w:separator/>
      </w:r>
    </w:p>
  </w:endnote>
  <w:endnote w:type="continuationSeparator" w:id="0">
    <w:p w14:paraId="1D67DE1E" w14:textId="77777777" w:rsidR="00A36D73" w:rsidRDefault="00A36D73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81842" w14:textId="77777777" w:rsidR="00305CEE" w:rsidRDefault="00305CE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F944" w14:textId="48BBF264" w:rsidR="008B42B3" w:rsidRDefault="009C5363" w:rsidP="005B4FBE">
    <w:pPr>
      <w:pStyle w:val="Fuzeile"/>
      <w:jc w:val="center"/>
      <w:rPr>
        <w:rFonts w:ascii="Arial" w:hAnsi="Arial" w:cs="Arial"/>
        <w:b/>
        <w:noProof/>
        <w:color w:val="FF0000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59264" behindDoc="1" locked="0" layoutInCell="1" allowOverlap="1" wp14:anchorId="04276EA8" wp14:editId="587443A6">
          <wp:simplePos x="0" y="0"/>
          <wp:positionH relativeFrom="column">
            <wp:posOffset>4289047</wp:posOffset>
          </wp:positionH>
          <wp:positionV relativeFrom="paragraph">
            <wp:posOffset>-2425065</wp:posOffset>
          </wp:positionV>
          <wp:extent cx="2413000" cy="3069917"/>
          <wp:effectExtent l="0" t="0" r="6350" b="0"/>
          <wp:wrapNone/>
          <wp:docPr id="445483986" name="Grafik 44548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agezei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306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CAF46" w14:textId="3C98B09B" w:rsidR="008B42B3" w:rsidRDefault="008B42B3" w:rsidP="005B4FBE">
    <w:pPr>
      <w:pStyle w:val="Fuzeile"/>
      <w:jc w:val="center"/>
      <w:rPr>
        <w:rFonts w:ascii="Arial" w:hAnsi="Arial" w:cs="Arial"/>
        <w:b/>
        <w:noProof/>
        <w:color w:val="FF0000"/>
      </w:rPr>
    </w:pPr>
  </w:p>
  <w:p w14:paraId="4E83FD41" w14:textId="77777777" w:rsidR="00C5484C" w:rsidRDefault="00C5484C" w:rsidP="00497688">
    <w:pPr>
      <w:pStyle w:val="Fuzeile"/>
      <w:tabs>
        <w:tab w:val="clear" w:pos="4536"/>
        <w:tab w:val="left" w:pos="6237"/>
      </w:tabs>
      <w:ind w:left="-567"/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</w:pPr>
  </w:p>
  <w:p w14:paraId="656CD6C9" w14:textId="630C915A" w:rsidR="005B4FBE" w:rsidRPr="005B4FBE" w:rsidRDefault="00CF3ECB" w:rsidP="00497688">
    <w:pPr>
      <w:pStyle w:val="Fuzeile"/>
      <w:tabs>
        <w:tab w:val="clear" w:pos="4536"/>
        <w:tab w:val="left" w:pos="6237"/>
      </w:tabs>
      <w:ind w:left="-567"/>
      <w:rPr>
        <w:rFonts w:ascii="Arial" w:hAnsi="Arial" w:cs="Arial"/>
        <w:b/>
        <w:color w:val="FF0000"/>
      </w:rPr>
    </w:pP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Stand der Informationen: </w:t>
    </w:r>
    <w:r w:rsidR="00512736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November </w:t>
    </w:r>
    <w:r w:rsidR="00DC7C80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6DD7" w14:textId="77777777" w:rsidR="00305CEE" w:rsidRDefault="00305CE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3F2CD" w14:textId="77777777" w:rsidR="00A36D73" w:rsidRDefault="00A36D73" w:rsidP="00D83F96">
      <w:pPr>
        <w:spacing w:after="0" w:line="240" w:lineRule="auto"/>
      </w:pPr>
      <w:r>
        <w:separator/>
      </w:r>
    </w:p>
  </w:footnote>
  <w:footnote w:type="continuationSeparator" w:id="0">
    <w:p w14:paraId="73DA2FAF" w14:textId="77777777" w:rsidR="00A36D73" w:rsidRDefault="00A36D73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095FA" w14:textId="77777777" w:rsidR="00305CEE" w:rsidRDefault="00305CE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3C407" w14:textId="4B4DC642" w:rsidR="00967E96" w:rsidRDefault="00603DF3" w:rsidP="00D83F96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04AB1BA" wp14:editId="15BFDAE1">
          <wp:simplePos x="0" y="0"/>
          <wp:positionH relativeFrom="column">
            <wp:posOffset>-890270</wp:posOffset>
          </wp:positionH>
          <wp:positionV relativeFrom="margin">
            <wp:posOffset>-1463040</wp:posOffset>
          </wp:positionV>
          <wp:extent cx="7553378" cy="2692413"/>
          <wp:effectExtent l="0" t="0" r="9525" b="0"/>
          <wp:wrapNone/>
          <wp:docPr id="1344813063" name="Grafik 134481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813063" name="Grafik 13448130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78" cy="2692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3F790" w14:textId="6A9A9DCD" w:rsidR="00967E96" w:rsidRDefault="00967E96" w:rsidP="00D83F96">
    <w:pPr>
      <w:pStyle w:val="Kopfzeile"/>
      <w:rPr>
        <w:noProof/>
        <w:lang w:eastAsia="de-DE"/>
      </w:rPr>
    </w:pPr>
  </w:p>
  <w:p w14:paraId="5278735C" w14:textId="7E097155" w:rsidR="008B42B3" w:rsidRDefault="008B42B3" w:rsidP="00D83F96">
    <w:pPr>
      <w:pStyle w:val="Kopfzeile"/>
      <w:rPr>
        <w:noProof/>
        <w:lang w:eastAsia="de-DE"/>
      </w:rPr>
    </w:pPr>
  </w:p>
  <w:p w14:paraId="71EE6EAE" w14:textId="68E55628" w:rsidR="00D83F96" w:rsidRDefault="00D83F96" w:rsidP="00D83F96">
    <w:pPr>
      <w:pStyle w:val="Kopfzeile"/>
      <w:rPr>
        <w:noProof/>
        <w:lang w:eastAsia="de-DE"/>
      </w:rPr>
    </w:pPr>
  </w:p>
  <w:p w14:paraId="6318F661" w14:textId="36973CF3" w:rsidR="008B42B3" w:rsidRDefault="008B42B3" w:rsidP="00D83F96">
    <w:pPr>
      <w:pStyle w:val="Kopfzeile"/>
      <w:rPr>
        <w:noProof/>
        <w:lang w:eastAsia="de-DE"/>
      </w:rPr>
    </w:pPr>
  </w:p>
  <w:p w14:paraId="4FB0DA1A" w14:textId="7CB9F709" w:rsidR="00D83F96" w:rsidRPr="00D83F96" w:rsidRDefault="00D83F96" w:rsidP="00D83F9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76669" w14:textId="77777777" w:rsidR="00305CEE" w:rsidRDefault="00305CE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1654"/>
    <w:multiLevelType w:val="hybridMultilevel"/>
    <w:tmpl w:val="90F2095C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64073B4"/>
    <w:multiLevelType w:val="hybridMultilevel"/>
    <w:tmpl w:val="24148D76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74947"/>
    <w:multiLevelType w:val="hybridMultilevel"/>
    <w:tmpl w:val="D528094C"/>
    <w:lvl w:ilvl="0" w:tplc="0407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96376B"/>
    <w:multiLevelType w:val="hybridMultilevel"/>
    <w:tmpl w:val="7CBCA8D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0473537"/>
    <w:multiLevelType w:val="hybridMultilevel"/>
    <w:tmpl w:val="5AFCE7E2"/>
    <w:lvl w:ilvl="0" w:tplc="C3EA8510">
      <w:numFmt w:val="bullet"/>
      <w:lvlText w:val="-"/>
      <w:lvlJc w:val="left"/>
      <w:pPr>
        <w:ind w:left="142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526DC"/>
    <w:multiLevelType w:val="hybridMultilevel"/>
    <w:tmpl w:val="F04C3728"/>
    <w:lvl w:ilvl="0" w:tplc="910E2F88">
      <w:numFmt w:val="bullet"/>
      <w:lvlText w:val="-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100C6"/>
    <w:multiLevelType w:val="hybridMultilevel"/>
    <w:tmpl w:val="CB783C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F7A0F"/>
    <w:multiLevelType w:val="hybridMultilevel"/>
    <w:tmpl w:val="C090F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F4E78"/>
    <w:multiLevelType w:val="hybridMultilevel"/>
    <w:tmpl w:val="3AF66E46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74F6B80"/>
    <w:multiLevelType w:val="hybridMultilevel"/>
    <w:tmpl w:val="C6DA20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6152C"/>
    <w:multiLevelType w:val="hybridMultilevel"/>
    <w:tmpl w:val="FDFC563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64594B"/>
    <w:multiLevelType w:val="hybridMultilevel"/>
    <w:tmpl w:val="9A58C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85750"/>
    <w:multiLevelType w:val="hybridMultilevel"/>
    <w:tmpl w:val="A92ED1E0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7E6236"/>
    <w:multiLevelType w:val="hybridMultilevel"/>
    <w:tmpl w:val="08D061B8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82897"/>
    <w:multiLevelType w:val="hybridMultilevel"/>
    <w:tmpl w:val="B50AC7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A3A1A"/>
    <w:multiLevelType w:val="hybridMultilevel"/>
    <w:tmpl w:val="59324356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2C18EE"/>
    <w:multiLevelType w:val="hybridMultilevel"/>
    <w:tmpl w:val="4D3A0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881ABD"/>
    <w:multiLevelType w:val="hybridMultilevel"/>
    <w:tmpl w:val="02F84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D23B9D"/>
    <w:multiLevelType w:val="hybridMultilevel"/>
    <w:tmpl w:val="754EB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D0CCB"/>
    <w:multiLevelType w:val="hybridMultilevel"/>
    <w:tmpl w:val="DF8EC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D0337"/>
    <w:multiLevelType w:val="hybridMultilevel"/>
    <w:tmpl w:val="FDD8E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70F8A"/>
    <w:multiLevelType w:val="hybridMultilevel"/>
    <w:tmpl w:val="3786A0EE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F932E4"/>
    <w:multiLevelType w:val="hybridMultilevel"/>
    <w:tmpl w:val="27F41FB2"/>
    <w:lvl w:ilvl="0" w:tplc="4DA66C88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9A59BD"/>
    <w:multiLevelType w:val="hybridMultilevel"/>
    <w:tmpl w:val="FE745956"/>
    <w:lvl w:ilvl="0" w:tplc="106C69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0636B"/>
    <w:multiLevelType w:val="hybridMultilevel"/>
    <w:tmpl w:val="753C0A7C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C0B45"/>
    <w:multiLevelType w:val="hybridMultilevel"/>
    <w:tmpl w:val="4306A796"/>
    <w:lvl w:ilvl="0" w:tplc="6CF8D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3216C"/>
    <w:multiLevelType w:val="hybridMultilevel"/>
    <w:tmpl w:val="E7CAA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85C99"/>
    <w:multiLevelType w:val="hybridMultilevel"/>
    <w:tmpl w:val="2C9E348A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97CA1"/>
    <w:multiLevelType w:val="hybridMultilevel"/>
    <w:tmpl w:val="5802DD96"/>
    <w:lvl w:ilvl="0" w:tplc="C3EA851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A86935"/>
    <w:multiLevelType w:val="hybridMultilevel"/>
    <w:tmpl w:val="C5EEF7D0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6FD1E66"/>
    <w:multiLevelType w:val="hybridMultilevel"/>
    <w:tmpl w:val="D996FD16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387DEA"/>
    <w:multiLevelType w:val="hybridMultilevel"/>
    <w:tmpl w:val="77F6941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2E4644"/>
    <w:multiLevelType w:val="hybridMultilevel"/>
    <w:tmpl w:val="1D745318"/>
    <w:lvl w:ilvl="0" w:tplc="59EAD9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23A2A"/>
    <w:multiLevelType w:val="hybridMultilevel"/>
    <w:tmpl w:val="226C1160"/>
    <w:lvl w:ilvl="0" w:tplc="CC9295E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5745E"/>
    <w:multiLevelType w:val="hybridMultilevel"/>
    <w:tmpl w:val="85242C8C"/>
    <w:lvl w:ilvl="0" w:tplc="787A443E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E41AA6"/>
    <w:multiLevelType w:val="hybridMultilevel"/>
    <w:tmpl w:val="067E9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DD6C4D"/>
    <w:multiLevelType w:val="hybridMultilevel"/>
    <w:tmpl w:val="E7CC08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355DA"/>
    <w:multiLevelType w:val="hybridMultilevel"/>
    <w:tmpl w:val="A1BC36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74767400">
    <w:abstractNumId w:val="0"/>
  </w:num>
  <w:num w:numId="2" w16cid:durableId="1079520802">
    <w:abstractNumId w:val="8"/>
  </w:num>
  <w:num w:numId="3" w16cid:durableId="539632284">
    <w:abstractNumId w:val="19"/>
  </w:num>
  <w:num w:numId="4" w16cid:durableId="333456958">
    <w:abstractNumId w:val="3"/>
  </w:num>
  <w:num w:numId="5" w16cid:durableId="105390701">
    <w:abstractNumId w:val="2"/>
  </w:num>
  <w:num w:numId="6" w16cid:durableId="410660105">
    <w:abstractNumId w:val="37"/>
  </w:num>
  <w:num w:numId="7" w16cid:durableId="231080988">
    <w:abstractNumId w:val="29"/>
  </w:num>
  <w:num w:numId="8" w16cid:durableId="1469856165">
    <w:abstractNumId w:val="22"/>
  </w:num>
  <w:num w:numId="9" w16cid:durableId="1454590152">
    <w:abstractNumId w:val="15"/>
  </w:num>
  <w:num w:numId="10" w16cid:durableId="305817536">
    <w:abstractNumId w:val="13"/>
  </w:num>
  <w:num w:numId="11" w16cid:durableId="1701272363">
    <w:abstractNumId w:val="32"/>
  </w:num>
  <w:num w:numId="12" w16cid:durableId="115488946">
    <w:abstractNumId w:val="10"/>
  </w:num>
  <w:num w:numId="13" w16cid:durableId="985353286">
    <w:abstractNumId w:val="31"/>
  </w:num>
  <w:num w:numId="14" w16cid:durableId="1763334125">
    <w:abstractNumId w:val="17"/>
  </w:num>
  <w:num w:numId="15" w16cid:durableId="230233858">
    <w:abstractNumId w:val="25"/>
  </w:num>
  <w:num w:numId="16" w16cid:durableId="895315719">
    <w:abstractNumId w:val="9"/>
  </w:num>
  <w:num w:numId="17" w16cid:durableId="610815978">
    <w:abstractNumId w:val="34"/>
  </w:num>
  <w:num w:numId="18" w16cid:durableId="492066629">
    <w:abstractNumId w:val="7"/>
  </w:num>
  <w:num w:numId="19" w16cid:durableId="1476530351">
    <w:abstractNumId w:val="28"/>
  </w:num>
  <w:num w:numId="20" w16cid:durableId="2037539972">
    <w:abstractNumId w:val="4"/>
  </w:num>
  <w:num w:numId="21" w16cid:durableId="986588458">
    <w:abstractNumId w:val="24"/>
  </w:num>
  <w:num w:numId="22" w16cid:durableId="916792365">
    <w:abstractNumId w:val="11"/>
  </w:num>
  <w:num w:numId="23" w16cid:durableId="277031237">
    <w:abstractNumId w:val="14"/>
  </w:num>
  <w:num w:numId="24" w16cid:durableId="1327318854">
    <w:abstractNumId w:val="5"/>
  </w:num>
  <w:num w:numId="25" w16cid:durableId="1951737218">
    <w:abstractNumId w:val="1"/>
  </w:num>
  <w:num w:numId="26" w16cid:durableId="980501171">
    <w:abstractNumId w:val="27"/>
  </w:num>
  <w:num w:numId="27" w16cid:durableId="2092464008">
    <w:abstractNumId w:val="6"/>
  </w:num>
  <w:num w:numId="28" w16cid:durableId="1517190602">
    <w:abstractNumId w:val="23"/>
  </w:num>
  <w:num w:numId="29" w16cid:durableId="515267608">
    <w:abstractNumId w:val="16"/>
  </w:num>
  <w:num w:numId="30" w16cid:durableId="2061443493">
    <w:abstractNumId w:val="21"/>
  </w:num>
  <w:num w:numId="31" w16cid:durableId="1678073338">
    <w:abstractNumId w:val="12"/>
  </w:num>
  <w:num w:numId="32" w16cid:durableId="615597940">
    <w:abstractNumId w:val="33"/>
  </w:num>
  <w:num w:numId="33" w16cid:durableId="56168291">
    <w:abstractNumId w:val="30"/>
  </w:num>
  <w:num w:numId="34" w16cid:durableId="1156457448">
    <w:abstractNumId w:val="20"/>
  </w:num>
  <w:num w:numId="35" w16cid:durableId="1489129093">
    <w:abstractNumId w:val="35"/>
  </w:num>
  <w:num w:numId="36" w16cid:durableId="1661881707">
    <w:abstractNumId w:val="26"/>
  </w:num>
  <w:num w:numId="37" w16cid:durableId="435834482">
    <w:abstractNumId w:val="18"/>
  </w:num>
  <w:num w:numId="38" w16cid:durableId="14864392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11255"/>
    <w:rsid w:val="0001546F"/>
    <w:rsid w:val="000736C0"/>
    <w:rsid w:val="000739C1"/>
    <w:rsid w:val="000B0433"/>
    <w:rsid w:val="000D7081"/>
    <w:rsid w:val="000E695B"/>
    <w:rsid w:val="001310A1"/>
    <w:rsid w:val="001355FC"/>
    <w:rsid w:val="00150643"/>
    <w:rsid w:val="001671BF"/>
    <w:rsid w:val="001953F5"/>
    <w:rsid w:val="001A4DC0"/>
    <w:rsid w:val="001A5D40"/>
    <w:rsid w:val="001D32A8"/>
    <w:rsid w:val="001E13DD"/>
    <w:rsid w:val="001E760E"/>
    <w:rsid w:val="001F4BFE"/>
    <w:rsid w:val="0020794D"/>
    <w:rsid w:val="00230EF6"/>
    <w:rsid w:val="00240B03"/>
    <w:rsid w:val="00246129"/>
    <w:rsid w:val="00290535"/>
    <w:rsid w:val="002B77C3"/>
    <w:rsid w:val="002C24B9"/>
    <w:rsid w:val="00302DCA"/>
    <w:rsid w:val="00305CEE"/>
    <w:rsid w:val="00331CA3"/>
    <w:rsid w:val="00356A83"/>
    <w:rsid w:val="0039115E"/>
    <w:rsid w:val="00391FE9"/>
    <w:rsid w:val="003962C2"/>
    <w:rsid w:val="003A326A"/>
    <w:rsid w:val="003B5547"/>
    <w:rsid w:val="003C0793"/>
    <w:rsid w:val="003C3398"/>
    <w:rsid w:val="003D4E96"/>
    <w:rsid w:val="003E0BDA"/>
    <w:rsid w:val="003F28B0"/>
    <w:rsid w:val="003F3B6A"/>
    <w:rsid w:val="003F5905"/>
    <w:rsid w:val="003F702F"/>
    <w:rsid w:val="0041151E"/>
    <w:rsid w:val="004218EA"/>
    <w:rsid w:val="00432049"/>
    <w:rsid w:val="004562F5"/>
    <w:rsid w:val="00487E1E"/>
    <w:rsid w:val="004937FE"/>
    <w:rsid w:val="00497688"/>
    <w:rsid w:val="004B5E53"/>
    <w:rsid w:val="004C0B92"/>
    <w:rsid w:val="004D0C79"/>
    <w:rsid w:val="004E1A1A"/>
    <w:rsid w:val="004F33AD"/>
    <w:rsid w:val="004F41C5"/>
    <w:rsid w:val="00512736"/>
    <w:rsid w:val="00525499"/>
    <w:rsid w:val="0053398B"/>
    <w:rsid w:val="005368BD"/>
    <w:rsid w:val="0054246A"/>
    <w:rsid w:val="00551B89"/>
    <w:rsid w:val="00563BDC"/>
    <w:rsid w:val="0057226F"/>
    <w:rsid w:val="0058042A"/>
    <w:rsid w:val="00592868"/>
    <w:rsid w:val="00593352"/>
    <w:rsid w:val="005964B4"/>
    <w:rsid w:val="005B3025"/>
    <w:rsid w:val="005B4FBE"/>
    <w:rsid w:val="005B7B44"/>
    <w:rsid w:val="005C39BD"/>
    <w:rsid w:val="005C3E6A"/>
    <w:rsid w:val="005E177D"/>
    <w:rsid w:val="005F4C95"/>
    <w:rsid w:val="00603DF3"/>
    <w:rsid w:val="0061345C"/>
    <w:rsid w:val="00613A17"/>
    <w:rsid w:val="0062531F"/>
    <w:rsid w:val="0062754D"/>
    <w:rsid w:val="00680E8D"/>
    <w:rsid w:val="00681F70"/>
    <w:rsid w:val="006971F0"/>
    <w:rsid w:val="006A710A"/>
    <w:rsid w:val="006B4980"/>
    <w:rsid w:val="006B6DB0"/>
    <w:rsid w:val="006D0378"/>
    <w:rsid w:val="006E7CB7"/>
    <w:rsid w:val="006F19A4"/>
    <w:rsid w:val="00706ED7"/>
    <w:rsid w:val="007231F8"/>
    <w:rsid w:val="00775BAF"/>
    <w:rsid w:val="00794419"/>
    <w:rsid w:val="0079690A"/>
    <w:rsid w:val="007C2DEC"/>
    <w:rsid w:val="007C3791"/>
    <w:rsid w:val="007D07E1"/>
    <w:rsid w:val="007F1A71"/>
    <w:rsid w:val="008355F8"/>
    <w:rsid w:val="008545FD"/>
    <w:rsid w:val="00863F7C"/>
    <w:rsid w:val="00865337"/>
    <w:rsid w:val="00870FDD"/>
    <w:rsid w:val="0088093D"/>
    <w:rsid w:val="008B42B3"/>
    <w:rsid w:val="008B6699"/>
    <w:rsid w:val="008B7CCA"/>
    <w:rsid w:val="008C0FB7"/>
    <w:rsid w:val="008C4555"/>
    <w:rsid w:val="008D7C28"/>
    <w:rsid w:val="008E1233"/>
    <w:rsid w:val="008E3459"/>
    <w:rsid w:val="00905849"/>
    <w:rsid w:val="009161A0"/>
    <w:rsid w:val="00955B25"/>
    <w:rsid w:val="00967E96"/>
    <w:rsid w:val="00981D81"/>
    <w:rsid w:val="00994855"/>
    <w:rsid w:val="009B3708"/>
    <w:rsid w:val="009C5363"/>
    <w:rsid w:val="009D1D0E"/>
    <w:rsid w:val="009F5AA8"/>
    <w:rsid w:val="00A30DEA"/>
    <w:rsid w:val="00A36D73"/>
    <w:rsid w:val="00A4150A"/>
    <w:rsid w:val="00A62D8E"/>
    <w:rsid w:val="00A653BB"/>
    <w:rsid w:val="00A65962"/>
    <w:rsid w:val="00A845FF"/>
    <w:rsid w:val="00A95FB3"/>
    <w:rsid w:val="00AA338D"/>
    <w:rsid w:val="00AC2BCC"/>
    <w:rsid w:val="00AD12CB"/>
    <w:rsid w:val="00AF77EC"/>
    <w:rsid w:val="00B00D8A"/>
    <w:rsid w:val="00B01A03"/>
    <w:rsid w:val="00B04530"/>
    <w:rsid w:val="00B1642B"/>
    <w:rsid w:val="00B17630"/>
    <w:rsid w:val="00B24EEB"/>
    <w:rsid w:val="00B255A5"/>
    <w:rsid w:val="00B35180"/>
    <w:rsid w:val="00B45F27"/>
    <w:rsid w:val="00B60BBE"/>
    <w:rsid w:val="00B73BF6"/>
    <w:rsid w:val="00B74F13"/>
    <w:rsid w:val="00B9341F"/>
    <w:rsid w:val="00B9406B"/>
    <w:rsid w:val="00B95F1E"/>
    <w:rsid w:val="00BB529A"/>
    <w:rsid w:val="00BD2A8E"/>
    <w:rsid w:val="00BF70F7"/>
    <w:rsid w:val="00C03385"/>
    <w:rsid w:val="00C1268B"/>
    <w:rsid w:val="00C207A0"/>
    <w:rsid w:val="00C31480"/>
    <w:rsid w:val="00C33B9C"/>
    <w:rsid w:val="00C37B08"/>
    <w:rsid w:val="00C41477"/>
    <w:rsid w:val="00C45AF3"/>
    <w:rsid w:val="00C52620"/>
    <w:rsid w:val="00C5484C"/>
    <w:rsid w:val="00C63328"/>
    <w:rsid w:val="00C64BD4"/>
    <w:rsid w:val="00C95A8B"/>
    <w:rsid w:val="00CA1130"/>
    <w:rsid w:val="00CA727D"/>
    <w:rsid w:val="00CC69FF"/>
    <w:rsid w:val="00CD4231"/>
    <w:rsid w:val="00CE2DF9"/>
    <w:rsid w:val="00CF2E98"/>
    <w:rsid w:val="00CF3ECB"/>
    <w:rsid w:val="00CF448F"/>
    <w:rsid w:val="00D005AC"/>
    <w:rsid w:val="00D22709"/>
    <w:rsid w:val="00D74444"/>
    <w:rsid w:val="00D83F96"/>
    <w:rsid w:val="00D87971"/>
    <w:rsid w:val="00D91D45"/>
    <w:rsid w:val="00DA6191"/>
    <w:rsid w:val="00DC7205"/>
    <w:rsid w:val="00DC7C80"/>
    <w:rsid w:val="00E27DF6"/>
    <w:rsid w:val="00E50845"/>
    <w:rsid w:val="00E50E2D"/>
    <w:rsid w:val="00E56E59"/>
    <w:rsid w:val="00E57437"/>
    <w:rsid w:val="00E643A8"/>
    <w:rsid w:val="00E8017D"/>
    <w:rsid w:val="00E85D98"/>
    <w:rsid w:val="00EC0D71"/>
    <w:rsid w:val="00EC580B"/>
    <w:rsid w:val="00EF66E7"/>
    <w:rsid w:val="00EF68A2"/>
    <w:rsid w:val="00F16CB0"/>
    <w:rsid w:val="00F17C78"/>
    <w:rsid w:val="00F53798"/>
    <w:rsid w:val="00FB3090"/>
    <w:rsid w:val="00FC33D1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5373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17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1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01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017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01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017D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723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6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7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Uwe Kretschmann</cp:lastModifiedBy>
  <cp:revision>3</cp:revision>
  <cp:lastPrinted>2023-06-21T11:26:00Z</cp:lastPrinted>
  <dcterms:created xsi:type="dcterms:W3CDTF">2023-11-01T12:58:00Z</dcterms:created>
  <dcterms:modified xsi:type="dcterms:W3CDTF">2023-11-01T13:13:00Z</dcterms:modified>
</cp:coreProperties>
</file>