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38AF" w14:textId="2DDA2B1C" w:rsidR="0088093D" w:rsidRPr="007C2DEC" w:rsidRDefault="0088093D" w:rsidP="00D83F96">
      <w:pPr>
        <w:rPr>
          <w:rFonts w:ascii="Arial" w:hAnsi="Arial" w:cs="Arial"/>
        </w:rPr>
      </w:pPr>
    </w:p>
    <w:p w14:paraId="55595383" w14:textId="4A755E75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6D68B44B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3F4EE6B" w:rsidR="00A62D8E" w:rsidRPr="003A326A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D2FB289" w14:textId="673F1623" w:rsidR="00331CA3" w:rsidRPr="003A326A" w:rsidRDefault="006F697A" w:rsidP="00C70D92">
      <w:pPr>
        <w:spacing w:after="0"/>
        <w:ind w:left="142" w:right="-709"/>
        <w:rPr>
          <w:rFonts w:ascii="Arial" w:hAnsi="Arial" w:cs="Arial"/>
          <w:color w:val="595959"/>
        </w:rPr>
      </w:pPr>
      <w:r w:rsidRPr="00E9240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0CE03A7C">
                <wp:simplePos x="0" y="0"/>
                <wp:positionH relativeFrom="margin">
                  <wp:posOffset>-471170</wp:posOffset>
                </wp:positionH>
                <wp:positionV relativeFrom="paragraph">
                  <wp:posOffset>215265</wp:posOffset>
                </wp:positionV>
                <wp:extent cx="3409950" cy="71342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13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p w14:paraId="25A925B8" w14:textId="2F79309B" w:rsidR="00BA62F0" w:rsidRPr="001B647B" w:rsidRDefault="00BA62F0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Künstliche Intelligenz (KI) wird täglich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,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auch im Arbeitsleben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,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genutzt. Doch was gilt für den Schutz von Beschäftigten am Arbeitsplatz? Wir informieren:</w:t>
                            </w:r>
                          </w:p>
                          <w:p w14:paraId="2F292159" w14:textId="7488BCCB" w:rsidR="001B647B" w:rsidRPr="001B647B" w:rsidRDefault="00BA62F0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VERBOTENE KI-PRAKTIKEN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br/>
                              <w:t>(UNZULÄSSIG NACH ART. 5 EU-AI-ACT)</w:t>
                            </w:r>
                          </w:p>
                          <w:p w14:paraId="57F117D1" w14:textId="578F01F1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Bestimmte Anwendungen von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KI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sind gesetzlich untersagt. Dazu zählen insbesondere:</w:t>
                            </w:r>
                          </w:p>
                          <w:p w14:paraId="572B8783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Emotionserkennung: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Der Einsatz von KI zur Erkennung oder Ableitung von Emotionen am Arbeitsplatz ist grundsätzlich unzulässig; ausgenommen sind lediglich Anwendungen zu medizinischen oder sicherheitsbezogenen Zwecken.</w:t>
                            </w:r>
                          </w:p>
                          <w:p w14:paraId="3BFA9D95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Social Scoring: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Die KI-gestützte Bewertung oder Klassifizierung von Beschäftigten auf Grundlage ihres sozialen Verhaltens oder persönlicher Merkmale mit nachteiligen Folgen ist verboten.</w:t>
                            </w:r>
                          </w:p>
                          <w:p w14:paraId="6FD71F74" w14:textId="61CD18BB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Biometrische Kategorisierung: 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KI-Systeme, die Personen anhand biometrischer Daten bestimmten sensiblen Merkmalen (z. B. politischer Meinung, Religion oder Gewerkschaftszugehörigkeit) zuordnen, sind unzulässig.</w:t>
                            </w:r>
                          </w:p>
                          <w:p w14:paraId="2ADE9A68" w14:textId="1099246D" w:rsidR="001B647B" w:rsidRPr="001B647B" w:rsidRDefault="00BA62F0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EURE RECHTE ALS BESCHÄFTIGTE</w:t>
                            </w:r>
                          </w:p>
                          <w:p w14:paraId="5C55228C" w14:textId="178F4A54" w:rsidR="00BA62F0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Transparenz: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Es besteht ein Anspruch darauf zu erfahren, ob 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ihr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mit einer KI interagier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und wie 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eure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personenbezogenen Daten verarbeitet werden.</w:t>
                            </w:r>
                          </w:p>
                          <w:p w14:paraId="11FBE29C" w14:textId="1E41C5FC" w:rsidR="001B647B" w:rsidRPr="001B647B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Schutz vor ausschließlich automatisierten Entscheidungen: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Beim Einsatz von KI, insbesondere in Personalprozessen (z. B. Auswahlentscheidungen, Bewertung, Kündigung oder Versetzung), dürfen Entscheidungen grundsätzlich nicht ausschließlich automatisiert erfolgen.</w:t>
                            </w:r>
                          </w:p>
                          <w:p w14:paraId="05065682" w14:textId="491B3212" w:rsidR="001B647B" w:rsidRPr="001B647B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Schutz vor Diskriminierung: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Bei einer Benachteiligung wegen eines Merkmals nach </w:t>
                            </w:r>
                            <w:r w:rsidR="00BA62F0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§ 1 AGG (z. B. Geschlecht, Alter) können Arbeitnehmer Schadensersatz- und Entschädigungsansprüche gegenüber dem Arbeitgeber geltend machen.</w:t>
                            </w:r>
                          </w:p>
                          <w:p w14:paraId="5F315A32" w14:textId="40C86FED" w:rsidR="001B647B" w:rsidRPr="001B647B" w:rsidRDefault="001B647B" w:rsidP="00BA62F0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ACHTUNG BEI DER NUTZUNG: VERANTWORTUNG BLEIBT BESTEHEN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035E0703" w14:textId="77777777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Auch bei Nutzung von KI gilt:</w:t>
                            </w:r>
                          </w:p>
                          <w:p w14:paraId="493F9F35" w14:textId="0519D77E" w:rsidR="001B647B" w:rsidRPr="001B647B" w:rsidRDefault="001B647B" w:rsidP="00BA62F0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Vera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ntwortlichkeit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Beschäftigte bleiben grundsätzlich für die von ihnen erbrachten Arbeitsergebnisse verantwortlich. KI-generierte Inhalte sind vor Verwendung sorgfältig zu prüfen.</w:t>
                            </w:r>
                          </w:p>
                          <w:p w14:paraId="25BAAD83" w14:textId="37C0F73A" w:rsidR="001B647B" w:rsidRPr="001B647B" w:rsidRDefault="001B647B" w:rsidP="00BA62F0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Datenschutz: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Private KI-Accounts dürfen nur im Rahmen der betrieblichen Vorgaben und datenschutzrechtlichen Anforderungen genutzt werden. Verstöße können arbeitsrechtliche Folgen haben.</w:t>
                            </w:r>
                          </w:p>
                          <w:p w14:paraId="059F39C2" w14:textId="77777777" w:rsidR="001B647B" w:rsidRPr="001B647B" w:rsidRDefault="001B647B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WIR BESTIMMEN MIT UND SCHÜTZEN EUCH!</w:t>
                            </w:r>
                          </w:p>
                          <w:p w14:paraId="48777FAC" w14:textId="77777777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Der Betriebsrat begleitet den Einsatz von KI im Betrieb und stellt sicher, dass:</w:t>
                            </w:r>
                          </w:p>
                          <w:p w14:paraId="2B69CC2B" w14:textId="0E9D6441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KI nicht ohne Mitbestimmung eingesetzt wird, soweit sie objektiv geeignet ist, Verhalten oder Leistung der Beschäftigten zu überwachen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</w:p>
                          <w:p w14:paraId="14CA4991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beim Einsatz von KI mögliche gesundheitliche oder psychische Belastungen berücksichtigt und erforderlichenfalls geeignete Schutzmaßnahmen eingeführt werden,</w:t>
                            </w:r>
                          </w:p>
                          <w:p w14:paraId="2F74FF24" w14:textId="15AF9DB0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notwendige Schulungen zur sicheren Nutzung von KI angeboten werden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</w:rPr>
                              <w:t xml:space="preserve"> und</w:t>
                            </w:r>
                          </w:p>
                          <w:p w14:paraId="366CDC26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klare betriebliche Regelungen zum Schutz der Beschäftigten bestehen, die der Mitbestimmung des Betriebsrats unterliegen.</w:t>
                            </w:r>
                          </w:p>
                          <w:p w14:paraId="09467001" w14:textId="77777777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E4393CD" w14:textId="105C8F09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Wenn ihr Fragen oder Bedenken zum Einsatz von KI im Betrieb habt, wendet euch vertrauensvoll an uns. 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Wir prüfen die Hintergründe und die rechtlichen Rahmenbedingungen gemeinsam.</w:t>
                            </w:r>
                          </w:p>
                          <w:p w14:paraId="38C81420" w14:textId="77777777" w:rsidR="00BA62F0" w:rsidRDefault="00BA62F0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18A1D94" w14:textId="6B6264F6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Der Betriebsrat</w:t>
                            </w:r>
                          </w:p>
                          <w:p w14:paraId="48E8211B" w14:textId="255B3BF3" w:rsidR="00C302D8" w:rsidRPr="001B647B" w:rsidRDefault="00C302D8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1pt;margin-top:16.95pt;width:268.5pt;height:561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" filled="f" stroked="f">
                <v:textbox style="mso-next-textbox:#_x0000_s1027">
                  <w:txbxContent>
                    <w:p w14:paraId="25A925B8" w14:textId="2F79309B" w:rsidR="00BA62F0" w:rsidRPr="001B647B" w:rsidRDefault="00BA62F0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>Künstliche Intelligenz (KI) wird täglich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,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auch im Arbeitsleben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,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genutzt. Doch was gilt für den Schutz von Beschäftigten am Arbeitsplatz? Wir informieren:</w:t>
                      </w:r>
                    </w:p>
                    <w:p w14:paraId="2F292159" w14:textId="7488BCCB" w:rsidR="001B647B" w:rsidRPr="001B647B" w:rsidRDefault="00BA62F0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VERBOTENE KI-PRAKTIKEN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br/>
                        <w:t>(UNZULÄSSIG NACH ART. 5 EU-AI-ACT)</w:t>
                      </w:r>
                    </w:p>
                    <w:p w14:paraId="57F117D1" w14:textId="578F01F1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Bestimmte Anwendungen von </w:t>
                      </w:r>
                      <w:r>
                        <w:rPr>
                          <w:rFonts w:asciiTheme="minorHAnsi" w:hAnsiTheme="minorHAnsi" w:cstheme="minorHAnsi"/>
                        </w:rPr>
                        <w:t>KI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sind gesetzlich untersagt. Dazu zählen insbesondere:</w:t>
                      </w:r>
                    </w:p>
                    <w:p w14:paraId="572B8783" w14:textId="77777777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Emotionserkennung: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Der Einsatz von KI zur Erkennung oder Ableitung von Emotionen am Arbeitsplatz ist grundsätzlich unzulässig; ausgenommen sind lediglich Anwendungen zu medizinischen oder sicherheitsbezogenen Zwecken.</w:t>
                      </w:r>
                    </w:p>
                    <w:p w14:paraId="3BFA9D95" w14:textId="77777777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Social Scoring: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Die KI-gestützte Bewertung oder Klassifizierung von Beschäftigten auf Grundlage ihres sozialen Verhaltens oder persönlicher Merkmale mit nachteiligen Folgen ist verboten.</w:t>
                      </w:r>
                    </w:p>
                    <w:p w14:paraId="6FD71F74" w14:textId="61CD18BB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Biometrische Kategorisierung: 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>KI-Systeme, die Personen anhand biometrischer Daten bestimmten sensiblen Merkmalen (z. B. politischer Meinung, Religion oder Gewerkschaftszugehörigkeit) zuordnen, sind unzulässig.</w:t>
                      </w:r>
                    </w:p>
                    <w:p w14:paraId="2ADE9A68" w14:textId="1099246D" w:rsidR="001B647B" w:rsidRPr="001B647B" w:rsidRDefault="00BA62F0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EURE RECHTE ALS BESCHÄFTIGTE</w:t>
                      </w:r>
                    </w:p>
                    <w:p w14:paraId="5C55228C" w14:textId="178F4A54" w:rsidR="00BA62F0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Transparenz: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Es besteht ein Anspruch darauf zu erfahren, ob 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ihr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mit einer KI interagier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und wie 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eure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personenbezogenen Daten verarbeitet werden.</w:t>
                      </w:r>
                    </w:p>
                    <w:p w14:paraId="11FBE29C" w14:textId="1E41C5FC" w:rsidR="001B647B" w:rsidRPr="001B647B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Schutz vor ausschließlich automatisierten Entscheidungen: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Beim Einsatz von KI, insbesondere in Personalprozessen (z. B. Auswahlentscheidungen, Bewertung, Kündigung oder Versetzung), dürfen Entscheidungen grundsätzlich nicht ausschließlich automatisiert erfolgen.</w:t>
                      </w:r>
                    </w:p>
                    <w:p w14:paraId="05065682" w14:textId="491B3212" w:rsidR="001B647B" w:rsidRPr="001B647B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Schutz vor Diskriminierung: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Bei einer Benachteiligung wegen eines Merkmals nach </w:t>
                      </w:r>
                      <w:r w:rsidR="00BA62F0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>§ 1 AGG (z. B. Geschlecht, Alter) können Arbeitnehmer Schadensersatz- und Entschädigungsansprüche gegenüber dem Arbeitgeber geltend machen.</w:t>
                      </w:r>
                    </w:p>
                    <w:p w14:paraId="5F315A32" w14:textId="40C86FED" w:rsidR="001B647B" w:rsidRPr="001B647B" w:rsidRDefault="001B647B" w:rsidP="00BA62F0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ACHTUNG BEI DER NUTZUNG: VERANTWORTUNG BLEIBT BESTEHEN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!</w:t>
                      </w:r>
                    </w:p>
                    <w:p w14:paraId="035E0703" w14:textId="77777777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Auch bei Nutzung von KI gilt:</w:t>
                      </w:r>
                    </w:p>
                    <w:p w14:paraId="493F9F35" w14:textId="0519D77E" w:rsidR="001B647B" w:rsidRPr="001B647B" w:rsidRDefault="001B647B" w:rsidP="00BA62F0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Vera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ntwortlichkeit</w:t>
                      </w: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Beschäftigte bleiben grundsätzlich für die von ihnen erbrachten Arbeitsergebnisse verantwortlich. KI-generierte Inhalte sind vor Verwendung sorgfältig zu prüfen.</w:t>
                      </w:r>
                    </w:p>
                    <w:p w14:paraId="25BAAD83" w14:textId="37C0F73A" w:rsidR="001B647B" w:rsidRPr="001B647B" w:rsidRDefault="001B647B" w:rsidP="00BA62F0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Datenschutz: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Private KI-Accounts dürfen nur im Rahmen der betrieblichen Vorgaben und datenschutzrechtlichen Anforderungen genutzt werden. Verstöße können arbeitsrechtliche Folgen haben.</w:t>
                      </w:r>
                    </w:p>
                    <w:p w14:paraId="059F39C2" w14:textId="77777777" w:rsidR="001B647B" w:rsidRPr="001B647B" w:rsidRDefault="001B647B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WIR BESTIMMEN MIT UND SCHÜTZEN EUCH!</w:t>
                      </w:r>
                    </w:p>
                    <w:p w14:paraId="48777FAC" w14:textId="77777777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Der Betriebsrat begleitet den Einsatz von KI im Betrieb und stellt sicher, dass:</w:t>
                      </w:r>
                    </w:p>
                    <w:p w14:paraId="2B69CC2B" w14:textId="0E9D6441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KI nicht ohne Mitbestimmung eingesetzt wird, soweit sie objektiv geeignet ist, Verhalten oder Leistung der Beschäftigten zu überwachen</w:t>
                      </w:r>
                      <w:r w:rsidR="00A840BE">
                        <w:rPr>
                          <w:rFonts w:asciiTheme="minorHAnsi" w:hAnsiTheme="minorHAnsi" w:cstheme="minorHAnsi"/>
                        </w:rPr>
                        <w:t>,</w:t>
                      </w:r>
                    </w:p>
                    <w:p w14:paraId="14CA4991" w14:textId="77777777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beim Einsatz von KI mögliche gesundheitliche oder psychische Belastungen berücksichtigt und erforderlichenfalls geeignete Schutzmaßnahmen eingeführt werden,</w:t>
                      </w:r>
                    </w:p>
                    <w:p w14:paraId="2F74FF24" w14:textId="15AF9DB0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notwendige Schulungen zur sicheren Nutzung von KI angeboten werden</w:t>
                      </w:r>
                      <w:r w:rsidR="00A840BE">
                        <w:rPr>
                          <w:rFonts w:asciiTheme="minorHAnsi" w:hAnsiTheme="minorHAnsi" w:cstheme="minorHAnsi"/>
                        </w:rPr>
                        <w:t xml:space="preserve"> und</w:t>
                      </w:r>
                    </w:p>
                    <w:p w14:paraId="366CDC26" w14:textId="77777777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klare betriebliche Regelungen zum Schutz der Beschäftigten bestehen, die der Mitbestimmung des Betriebsrats unterliegen.</w:t>
                      </w:r>
                    </w:p>
                    <w:p w14:paraId="09467001" w14:textId="77777777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6E4393CD" w14:textId="105C8F09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Wenn ihr Fragen oder Bedenken zum Einsatz von KI im Betrieb habt, wendet euch vertrauensvoll an uns. </w:t>
                      </w:r>
                      <w:r w:rsidR="00A840BE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1B647B">
                        <w:rPr>
                          <w:rFonts w:asciiTheme="minorHAnsi" w:hAnsiTheme="minorHAnsi" w:cstheme="minorHAnsi"/>
                          <w:i/>
                          <w:iCs/>
                        </w:rPr>
                        <w:t>Wir prüfen die Hintergründe und die rechtlichen Rahmenbedingungen gemeinsam.</w:t>
                      </w:r>
                    </w:p>
                    <w:p w14:paraId="38C81420" w14:textId="77777777" w:rsidR="00BA62F0" w:rsidRDefault="00BA62F0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318A1D94" w14:textId="6B6264F6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Der Betriebsrat</w:t>
                      </w:r>
                    </w:p>
                    <w:p w14:paraId="48E8211B" w14:textId="255B3BF3" w:rsidR="00C302D8" w:rsidRPr="001B647B" w:rsidRDefault="00C302D8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0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3AE35AD" wp14:editId="0D22CEB3">
                <wp:simplePos x="0" y="0"/>
                <wp:positionH relativeFrom="margin">
                  <wp:posOffset>2967355</wp:posOffset>
                </wp:positionH>
                <wp:positionV relativeFrom="paragraph">
                  <wp:posOffset>224790</wp:posOffset>
                </wp:positionV>
                <wp:extent cx="3228975" cy="7448550"/>
                <wp:effectExtent l="0" t="0" r="0" b="0"/>
                <wp:wrapNone/>
                <wp:docPr id="18514150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744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35AD" id="_x0000_s1027" type="#_x0000_t202" style="position:absolute;left:0;text-align:left;margin-left:233.65pt;margin-top:17.7pt;width:254.25pt;height:586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</w:p>
    <w:sectPr w:rsidR="00331CA3" w:rsidRPr="003A326A" w:rsidSect="00C70D92">
      <w:headerReference w:type="default" r:id="rId11"/>
      <w:footerReference w:type="default" r:id="rId12"/>
      <w:pgSz w:w="11906" w:h="16838"/>
      <w:pgMar w:top="1417" w:right="1417" w:bottom="1134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74DA9" w14:textId="77777777" w:rsidR="00A202C5" w:rsidRDefault="00A202C5" w:rsidP="00D83F96">
      <w:pPr>
        <w:spacing w:after="0" w:line="240" w:lineRule="auto"/>
      </w:pPr>
      <w:r>
        <w:separator/>
      </w:r>
    </w:p>
  </w:endnote>
  <w:endnote w:type="continuationSeparator" w:id="0">
    <w:p w14:paraId="60F6EE56" w14:textId="77777777" w:rsidR="00A202C5" w:rsidRDefault="00A202C5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CD6C9" w14:textId="5DCFD94F" w:rsidR="005B4FBE" w:rsidRPr="005B4FBE" w:rsidRDefault="009C5363" w:rsidP="00C70D92">
    <w:pPr>
      <w:pStyle w:val="Fuzeile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714EBF67">
          <wp:simplePos x="0" y="0"/>
          <wp:positionH relativeFrom="column">
            <wp:posOffset>4288790</wp:posOffset>
          </wp:positionH>
          <wp:positionV relativeFrom="paragraph">
            <wp:posOffset>-2739390</wp:posOffset>
          </wp:positionV>
          <wp:extent cx="2413000" cy="3069917"/>
          <wp:effectExtent l="0" t="0" r="6350" b="0"/>
          <wp:wrapNone/>
          <wp:docPr id="1115004553" name="Grafik 1115004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ECB"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Stand der Informationen</w:t>
    </w:r>
    <w:r w:rsidR="0012715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:</w:t>
    </w:r>
    <w:r w:rsidR="00CF3ECB"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6F697A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März</w:t>
    </w:r>
    <w:r w:rsidR="00A80E2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DA963" w14:textId="77777777" w:rsidR="00A202C5" w:rsidRDefault="00A202C5" w:rsidP="00D83F96">
      <w:pPr>
        <w:spacing w:after="0" w:line="240" w:lineRule="auto"/>
      </w:pPr>
      <w:r>
        <w:separator/>
      </w:r>
    </w:p>
  </w:footnote>
  <w:footnote w:type="continuationSeparator" w:id="0">
    <w:p w14:paraId="5E56B8A1" w14:textId="77777777" w:rsidR="00A202C5" w:rsidRDefault="00A202C5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65F5E4E6">
          <wp:simplePos x="0" y="0"/>
          <wp:positionH relativeFrom="column">
            <wp:posOffset>-814069</wp:posOffset>
          </wp:positionH>
          <wp:positionV relativeFrom="margin">
            <wp:posOffset>-1386840</wp:posOffset>
          </wp:positionV>
          <wp:extent cx="7394348" cy="2636144"/>
          <wp:effectExtent l="0" t="0" r="0" b="0"/>
          <wp:wrapNone/>
          <wp:docPr id="341364276" name="Grafik 341364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364276" name="Grafik 3413642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4348" cy="2636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B0A"/>
    <w:multiLevelType w:val="hybridMultilevel"/>
    <w:tmpl w:val="5FEAE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E8"/>
    <w:multiLevelType w:val="hybridMultilevel"/>
    <w:tmpl w:val="E23A5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845A3"/>
    <w:multiLevelType w:val="multilevel"/>
    <w:tmpl w:val="66AE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75319"/>
    <w:multiLevelType w:val="hybridMultilevel"/>
    <w:tmpl w:val="4AE21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27D9"/>
    <w:multiLevelType w:val="hybridMultilevel"/>
    <w:tmpl w:val="B3CE8F72"/>
    <w:lvl w:ilvl="0" w:tplc="9D0674FE">
      <w:numFmt w:val="bullet"/>
      <w:lvlText w:val="•"/>
      <w:lvlJc w:val="left"/>
      <w:pPr>
        <w:ind w:left="1074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1A0B406B"/>
    <w:multiLevelType w:val="multilevel"/>
    <w:tmpl w:val="FC66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70ADB"/>
    <w:multiLevelType w:val="multilevel"/>
    <w:tmpl w:val="462E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B1E28"/>
    <w:multiLevelType w:val="multilevel"/>
    <w:tmpl w:val="4DFC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C66F36"/>
    <w:multiLevelType w:val="hybridMultilevel"/>
    <w:tmpl w:val="9034A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3FFD"/>
    <w:multiLevelType w:val="multilevel"/>
    <w:tmpl w:val="312E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A800AE"/>
    <w:multiLevelType w:val="hybridMultilevel"/>
    <w:tmpl w:val="7FF082DC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1D00F28"/>
    <w:multiLevelType w:val="hybridMultilevel"/>
    <w:tmpl w:val="30D24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C5681"/>
    <w:multiLevelType w:val="hybridMultilevel"/>
    <w:tmpl w:val="96E0B4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75D26"/>
    <w:multiLevelType w:val="hybridMultilevel"/>
    <w:tmpl w:val="7A6882DA"/>
    <w:lvl w:ilvl="0" w:tplc="3840420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431C2"/>
    <w:multiLevelType w:val="hybridMultilevel"/>
    <w:tmpl w:val="17A80D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31BF9"/>
    <w:multiLevelType w:val="hybridMultilevel"/>
    <w:tmpl w:val="B2782F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8115C7"/>
    <w:multiLevelType w:val="hybridMultilevel"/>
    <w:tmpl w:val="A7C4AA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C41886"/>
    <w:multiLevelType w:val="multilevel"/>
    <w:tmpl w:val="2006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F57DC8"/>
    <w:multiLevelType w:val="hybridMultilevel"/>
    <w:tmpl w:val="87BA8B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E154AF"/>
    <w:multiLevelType w:val="multilevel"/>
    <w:tmpl w:val="E45A1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A20A30"/>
    <w:multiLevelType w:val="hybridMultilevel"/>
    <w:tmpl w:val="1D5A7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329C6"/>
    <w:multiLevelType w:val="hybridMultilevel"/>
    <w:tmpl w:val="7890A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44AE8"/>
    <w:multiLevelType w:val="hybridMultilevel"/>
    <w:tmpl w:val="C688C9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733B35"/>
    <w:multiLevelType w:val="hybridMultilevel"/>
    <w:tmpl w:val="B7C0E1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003987">
    <w:abstractNumId w:val="13"/>
  </w:num>
  <w:num w:numId="2" w16cid:durableId="400177820">
    <w:abstractNumId w:val="12"/>
  </w:num>
  <w:num w:numId="3" w16cid:durableId="1833331923">
    <w:abstractNumId w:val="0"/>
  </w:num>
  <w:num w:numId="4" w16cid:durableId="1314487334">
    <w:abstractNumId w:val="1"/>
  </w:num>
  <w:num w:numId="5" w16cid:durableId="181744949">
    <w:abstractNumId w:val="2"/>
  </w:num>
  <w:num w:numId="6" w16cid:durableId="2075617262">
    <w:abstractNumId w:val="19"/>
  </w:num>
  <w:num w:numId="7" w16cid:durableId="1453208732">
    <w:abstractNumId w:val="17"/>
  </w:num>
  <w:num w:numId="8" w16cid:durableId="1209075910">
    <w:abstractNumId w:val="14"/>
  </w:num>
  <w:num w:numId="9" w16cid:durableId="2092190840">
    <w:abstractNumId w:val="15"/>
  </w:num>
  <w:num w:numId="10" w16cid:durableId="1702631637">
    <w:abstractNumId w:val="16"/>
  </w:num>
  <w:num w:numId="11" w16cid:durableId="694425833">
    <w:abstractNumId w:val="18"/>
  </w:num>
  <w:num w:numId="12" w16cid:durableId="1845973223">
    <w:abstractNumId w:val="6"/>
  </w:num>
  <w:num w:numId="13" w16cid:durableId="448205684">
    <w:abstractNumId w:val="22"/>
  </w:num>
  <w:num w:numId="14" w16cid:durableId="1827866321">
    <w:abstractNumId w:val="11"/>
  </w:num>
  <w:num w:numId="15" w16cid:durableId="301469213">
    <w:abstractNumId w:val="8"/>
  </w:num>
  <w:num w:numId="16" w16cid:durableId="1987927773">
    <w:abstractNumId w:val="3"/>
  </w:num>
  <w:num w:numId="17" w16cid:durableId="816647661">
    <w:abstractNumId w:val="21"/>
  </w:num>
  <w:num w:numId="18" w16cid:durableId="504438447">
    <w:abstractNumId w:val="23"/>
  </w:num>
  <w:num w:numId="19" w16cid:durableId="1017852682">
    <w:abstractNumId w:val="5"/>
  </w:num>
  <w:num w:numId="20" w16cid:durableId="862405544">
    <w:abstractNumId w:val="10"/>
  </w:num>
  <w:num w:numId="21" w16cid:durableId="35881931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3215919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88077824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45798527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053E"/>
    <w:rsid w:val="00011255"/>
    <w:rsid w:val="0001546F"/>
    <w:rsid w:val="000177FD"/>
    <w:rsid w:val="000218FF"/>
    <w:rsid w:val="0006501B"/>
    <w:rsid w:val="00065D9B"/>
    <w:rsid w:val="00071DB8"/>
    <w:rsid w:val="000736C0"/>
    <w:rsid w:val="000739C1"/>
    <w:rsid w:val="0007643F"/>
    <w:rsid w:val="000B0433"/>
    <w:rsid w:val="000D52CE"/>
    <w:rsid w:val="000D7081"/>
    <w:rsid w:val="000E4C3B"/>
    <w:rsid w:val="000E695B"/>
    <w:rsid w:val="000F3401"/>
    <w:rsid w:val="000F3FF6"/>
    <w:rsid w:val="001157F7"/>
    <w:rsid w:val="0012715E"/>
    <w:rsid w:val="001310A1"/>
    <w:rsid w:val="0013216E"/>
    <w:rsid w:val="001355FC"/>
    <w:rsid w:val="00150643"/>
    <w:rsid w:val="001566CE"/>
    <w:rsid w:val="001664D7"/>
    <w:rsid w:val="001671BF"/>
    <w:rsid w:val="00176495"/>
    <w:rsid w:val="00185683"/>
    <w:rsid w:val="001953F5"/>
    <w:rsid w:val="001A4DC0"/>
    <w:rsid w:val="001A5D40"/>
    <w:rsid w:val="001B647B"/>
    <w:rsid w:val="001D32A8"/>
    <w:rsid w:val="001E13DD"/>
    <w:rsid w:val="001E760E"/>
    <w:rsid w:val="001F4BFE"/>
    <w:rsid w:val="00204340"/>
    <w:rsid w:val="0020794D"/>
    <w:rsid w:val="00223477"/>
    <w:rsid w:val="00224FC5"/>
    <w:rsid w:val="00230EF6"/>
    <w:rsid w:val="00231216"/>
    <w:rsid w:val="00240B03"/>
    <w:rsid w:val="002412C2"/>
    <w:rsid w:val="00246129"/>
    <w:rsid w:val="002508CC"/>
    <w:rsid w:val="002541A8"/>
    <w:rsid w:val="0025793A"/>
    <w:rsid w:val="002678D4"/>
    <w:rsid w:val="002804CE"/>
    <w:rsid w:val="00290535"/>
    <w:rsid w:val="002A4083"/>
    <w:rsid w:val="002B003A"/>
    <w:rsid w:val="002B77C3"/>
    <w:rsid w:val="002C24B9"/>
    <w:rsid w:val="002C261A"/>
    <w:rsid w:val="002C2832"/>
    <w:rsid w:val="002E7D33"/>
    <w:rsid w:val="002F1064"/>
    <w:rsid w:val="002F23DE"/>
    <w:rsid w:val="002F6E67"/>
    <w:rsid w:val="00302DCA"/>
    <w:rsid w:val="00331CA3"/>
    <w:rsid w:val="003531A6"/>
    <w:rsid w:val="00356A83"/>
    <w:rsid w:val="00382703"/>
    <w:rsid w:val="00390B14"/>
    <w:rsid w:val="0039115E"/>
    <w:rsid w:val="00391FE9"/>
    <w:rsid w:val="00392BC5"/>
    <w:rsid w:val="003962C2"/>
    <w:rsid w:val="003A326A"/>
    <w:rsid w:val="003A7935"/>
    <w:rsid w:val="003B2173"/>
    <w:rsid w:val="003B5547"/>
    <w:rsid w:val="003C0793"/>
    <w:rsid w:val="003C3398"/>
    <w:rsid w:val="003D4E96"/>
    <w:rsid w:val="003E0BDA"/>
    <w:rsid w:val="003E4AE9"/>
    <w:rsid w:val="003F3B6A"/>
    <w:rsid w:val="003F5905"/>
    <w:rsid w:val="003F702F"/>
    <w:rsid w:val="0041151E"/>
    <w:rsid w:val="004218EA"/>
    <w:rsid w:val="00422D4F"/>
    <w:rsid w:val="00432049"/>
    <w:rsid w:val="00434AD9"/>
    <w:rsid w:val="004444AD"/>
    <w:rsid w:val="004562F5"/>
    <w:rsid w:val="00487E1E"/>
    <w:rsid w:val="004937FE"/>
    <w:rsid w:val="004943BB"/>
    <w:rsid w:val="00497688"/>
    <w:rsid w:val="004B5E53"/>
    <w:rsid w:val="004C0B92"/>
    <w:rsid w:val="004C69EF"/>
    <w:rsid w:val="004D0C79"/>
    <w:rsid w:val="004E1A1A"/>
    <w:rsid w:val="004E2A80"/>
    <w:rsid w:val="004F05BA"/>
    <w:rsid w:val="004F33AD"/>
    <w:rsid w:val="004F41C5"/>
    <w:rsid w:val="00513557"/>
    <w:rsid w:val="00517896"/>
    <w:rsid w:val="00521D2F"/>
    <w:rsid w:val="00525499"/>
    <w:rsid w:val="0053398B"/>
    <w:rsid w:val="005368BD"/>
    <w:rsid w:val="0054246A"/>
    <w:rsid w:val="00544DFC"/>
    <w:rsid w:val="00545831"/>
    <w:rsid w:val="00551B89"/>
    <w:rsid w:val="00555598"/>
    <w:rsid w:val="005605C9"/>
    <w:rsid w:val="00563BDC"/>
    <w:rsid w:val="00566067"/>
    <w:rsid w:val="0057226F"/>
    <w:rsid w:val="0058042A"/>
    <w:rsid w:val="00592868"/>
    <w:rsid w:val="00593352"/>
    <w:rsid w:val="005964B4"/>
    <w:rsid w:val="00596D07"/>
    <w:rsid w:val="005A36D4"/>
    <w:rsid w:val="005A4455"/>
    <w:rsid w:val="005B14D5"/>
    <w:rsid w:val="005B3025"/>
    <w:rsid w:val="005B4FBE"/>
    <w:rsid w:val="005B7B44"/>
    <w:rsid w:val="005C39BD"/>
    <w:rsid w:val="005C3A58"/>
    <w:rsid w:val="005C3E6A"/>
    <w:rsid w:val="005C4DC5"/>
    <w:rsid w:val="005E177D"/>
    <w:rsid w:val="005F4C95"/>
    <w:rsid w:val="00603DF3"/>
    <w:rsid w:val="00607190"/>
    <w:rsid w:val="0061345C"/>
    <w:rsid w:val="00613A17"/>
    <w:rsid w:val="0062531F"/>
    <w:rsid w:val="00625F11"/>
    <w:rsid w:val="0062754D"/>
    <w:rsid w:val="00633D10"/>
    <w:rsid w:val="00637767"/>
    <w:rsid w:val="00640811"/>
    <w:rsid w:val="00646304"/>
    <w:rsid w:val="006563BB"/>
    <w:rsid w:val="00664D2E"/>
    <w:rsid w:val="006728A3"/>
    <w:rsid w:val="00675B73"/>
    <w:rsid w:val="00680E8D"/>
    <w:rsid w:val="00681F70"/>
    <w:rsid w:val="006822DB"/>
    <w:rsid w:val="006926E4"/>
    <w:rsid w:val="0069627F"/>
    <w:rsid w:val="006971F0"/>
    <w:rsid w:val="006A710A"/>
    <w:rsid w:val="006B4980"/>
    <w:rsid w:val="006B5AC0"/>
    <w:rsid w:val="006B6DB0"/>
    <w:rsid w:val="006D0378"/>
    <w:rsid w:val="006E7CB7"/>
    <w:rsid w:val="006F19A4"/>
    <w:rsid w:val="006F44F8"/>
    <w:rsid w:val="006F697A"/>
    <w:rsid w:val="00706ED7"/>
    <w:rsid w:val="007231F8"/>
    <w:rsid w:val="00751522"/>
    <w:rsid w:val="0076167D"/>
    <w:rsid w:val="00764367"/>
    <w:rsid w:val="007651F7"/>
    <w:rsid w:val="00766532"/>
    <w:rsid w:val="00775BAF"/>
    <w:rsid w:val="00794419"/>
    <w:rsid w:val="0079690A"/>
    <w:rsid w:val="00796A2A"/>
    <w:rsid w:val="007A2FE0"/>
    <w:rsid w:val="007A35F0"/>
    <w:rsid w:val="007A767F"/>
    <w:rsid w:val="007C0B3D"/>
    <w:rsid w:val="007C2DEC"/>
    <w:rsid w:val="007C3791"/>
    <w:rsid w:val="007C794C"/>
    <w:rsid w:val="007D07E1"/>
    <w:rsid w:val="007D08DA"/>
    <w:rsid w:val="007D2BEA"/>
    <w:rsid w:val="007D598E"/>
    <w:rsid w:val="007E1596"/>
    <w:rsid w:val="007E3B3E"/>
    <w:rsid w:val="007F1A71"/>
    <w:rsid w:val="0081632A"/>
    <w:rsid w:val="0082562C"/>
    <w:rsid w:val="008355F8"/>
    <w:rsid w:val="008545FD"/>
    <w:rsid w:val="00863F7C"/>
    <w:rsid w:val="00865337"/>
    <w:rsid w:val="00867EA7"/>
    <w:rsid w:val="00870FDD"/>
    <w:rsid w:val="00871EEE"/>
    <w:rsid w:val="0087516A"/>
    <w:rsid w:val="0087727F"/>
    <w:rsid w:val="00877742"/>
    <w:rsid w:val="0088093D"/>
    <w:rsid w:val="008819A2"/>
    <w:rsid w:val="008A771F"/>
    <w:rsid w:val="008B3198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61A0"/>
    <w:rsid w:val="0093078A"/>
    <w:rsid w:val="00953A11"/>
    <w:rsid w:val="00955B25"/>
    <w:rsid w:val="00967E96"/>
    <w:rsid w:val="00970FCA"/>
    <w:rsid w:val="00981D81"/>
    <w:rsid w:val="00994855"/>
    <w:rsid w:val="009B3708"/>
    <w:rsid w:val="009B51EA"/>
    <w:rsid w:val="009C36C9"/>
    <w:rsid w:val="009C5363"/>
    <w:rsid w:val="009D1D0E"/>
    <w:rsid w:val="009E5859"/>
    <w:rsid w:val="009E66F2"/>
    <w:rsid w:val="009F5AA8"/>
    <w:rsid w:val="00A11F73"/>
    <w:rsid w:val="00A202C5"/>
    <w:rsid w:val="00A21A5C"/>
    <w:rsid w:val="00A22382"/>
    <w:rsid w:val="00A30939"/>
    <w:rsid w:val="00A30DEA"/>
    <w:rsid w:val="00A36D73"/>
    <w:rsid w:val="00A4150A"/>
    <w:rsid w:val="00A5243A"/>
    <w:rsid w:val="00A52A99"/>
    <w:rsid w:val="00A62D8E"/>
    <w:rsid w:val="00A653BB"/>
    <w:rsid w:val="00A657B1"/>
    <w:rsid w:val="00A65962"/>
    <w:rsid w:val="00A80E2E"/>
    <w:rsid w:val="00A840BE"/>
    <w:rsid w:val="00A845FF"/>
    <w:rsid w:val="00A95FB3"/>
    <w:rsid w:val="00AA338D"/>
    <w:rsid w:val="00AB28A8"/>
    <w:rsid w:val="00AB4A71"/>
    <w:rsid w:val="00AB68E1"/>
    <w:rsid w:val="00AC2BCC"/>
    <w:rsid w:val="00AD12CB"/>
    <w:rsid w:val="00AE1081"/>
    <w:rsid w:val="00AF6F93"/>
    <w:rsid w:val="00B00D8A"/>
    <w:rsid w:val="00B01A03"/>
    <w:rsid w:val="00B04530"/>
    <w:rsid w:val="00B1280F"/>
    <w:rsid w:val="00B1642B"/>
    <w:rsid w:val="00B16E45"/>
    <w:rsid w:val="00B17630"/>
    <w:rsid w:val="00B255A5"/>
    <w:rsid w:val="00B35180"/>
    <w:rsid w:val="00B45F27"/>
    <w:rsid w:val="00B60BBE"/>
    <w:rsid w:val="00B73BF6"/>
    <w:rsid w:val="00B74F13"/>
    <w:rsid w:val="00B81664"/>
    <w:rsid w:val="00B9341F"/>
    <w:rsid w:val="00B9406B"/>
    <w:rsid w:val="00B95F1E"/>
    <w:rsid w:val="00BA62F0"/>
    <w:rsid w:val="00BB529A"/>
    <w:rsid w:val="00BD187D"/>
    <w:rsid w:val="00BD2A8E"/>
    <w:rsid w:val="00BD7F85"/>
    <w:rsid w:val="00BE0A7B"/>
    <w:rsid w:val="00BF2C43"/>
    <w:rsid w:val="00BF684A"/>
    <w:rsid w:val="00BF70F7"/>
    <w:rsid w:val="00C03385"/>
    <w:rsid w:val="00C1268B"/>
    <w:rsid w:val="00C15689"/>
    <w:rsid w:val="00C207A0"/>
    <w:rsid w:val="00C302D8"/>
    <w:rsid w:val="00C31480"/>
    <w:rsid w:val="00C3334B"/>
    <w:rsid w:val="00C33B9C"/>
    <w:rsid w:val="00C37B08"/>
    <w:rsid w:val="00C41477"/>
    <w:rsid w:val="00C42EA3"/>
    <w:rsid w:val="00C45AF3"/>
    <w:rsid w:val="00C52620"/>
    <w:rsid w:val="00C5484C"/>
    <w:rsid w:val="00C63328"/>
    <w:rsid w:val="00C64BD4"/>
    <w:rsid w:val="00C70D92"/>
    <w:rsid w:val="00C8652D"/>
    <w:rsid w:val="00C95A8B"/>
    <w:rsid w:val="00CA1130"/>
    <w:rsid w:val="00CA727D"/>
    <w:rsid w:val="00CB0EEF"/>
    <w:rsid w:val="00CC69FF"/>
    <w:rsid w:val="00CD120A"/>
    <w:rsid w:val="00CD348B"/>
    <w:rsid w:val="00CD4231"/>
    <w:rsid w:val="00CE2DF9"/>
    <w:rsid w:val="00CF2E98"/>
    <w:rsid w:val="00CF38FE"/>
    <w:rsid w:val="00CF3ECB"/>
    <w:rsid w:val="00CF448F"/>
    <w:rsid w:val="00CF669A"/>
    <w:rsid w:val="00D005AC"/>
    <w:rsid w:val="00D22709"/>
    <w:rsid w:val="00D455F6"/>
    <w:rsid w:val="00D663C4"/>
    <w:rsid w:val="00D74444"/>
    <w:rsid w:val="00D76DAE"/>
    <w:rsid w:val="00D83F96"/>
    <w:rsid w:val="00D87971"/>
    <w:rsid w:val="00D91D45"/>
    <w:rsid w:val="00DA6191"/>
    <w:rsid w:val="00DC7205"/>
    <w:rsid w:val="00DC7C80"/>
    <w:rsid w:val="00DD5081"/>
    <w:rsid w:val="00DE7A92"/>
    <w:rsid w:val="00E27DF6"/>
    <w:rsid w:val="00E31E8F"/>
    <w:rsid w:val="00E50845"/>
    <w:rsid w:val="00E50B21"/>
    <w:rsid w:val="00E50E2D"/>
    <w:rsid w:val="00E56E59"/>
    <w:rsid w:val="00E57437"/>
    <w:rsid w:val="00E643A8"/>
    <w:rsid w:val="00E664F5"/>
    <w:rsid w:val="00E8017D"/>
    <w:rsid w:val="00E82988"/>
    <w:rsid w:val="00E85D98"/>
    <w:rsid w:val="00E9240A"/>
    <w:rsid w:val="00EA5A92"/>
    <w:rsid w:val="00EC0D71"/>
    <w:rsid w:val="00EC194B"/>
    <w:rsid w:val="00EC580B"/>
    <w:rsid w:val="00EF66E7"/>
    <w:rsid w:val="00EF68A2"/>
    <w:rsid w:val="00F16CB0"/>
    <w:rsid w:val="00F17C78"/>
    <w:rsid w:val="00F222BD"/>
    <w:rsid w:val="00F53798"/>
    <w:rsid w:val="00F540AB"/>
    <w:rsid w:val="00F8556F"/>
    <w:rsid w:val="00FA35C4"/>
    <w:rsid w:val="00FB3090"/>
    <w:rsid w:val="00FC33D1"/>
    <w:rsid w:val="00FC3EAF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F379C0E23E44D9D1D55D349A8CAB8" ma:contentTypeVersion="18" ma:contentTypeDescription="Ein neues Dokument erstellen." ma:contentTypeScope="" ma:versionID="48cf3e0c32017d01123cf8d4cb9d0279">
  <xsd:schema xmlns:xsd="http://www.w3.org/2001/XMLSchema" xmlns:xs="http://www.w3.org/2001/XMLSchema" xmlns:p="http://schemas.microsoft.com/office/2006/metadata/properties" xmlns:ns2="84c2b25a-5098-4ee3-879e-50b55470125d" xmlns:ns3="73ce49fa-1178-4785-b75b-6a4e77d96d92" targetNamespace="http://schemas.microsoft.com/office/2006/metadata/properties" ma:root="true" ma:fieldsID="220e4c9b56c662284ffeeabf0b9d7a96" ns2:_="" ns3:_="">
    <xsd:import namespace="84c2b25a-5098-4ee3-879e-50b55470125d"/>
    <xsd:import namespace="73ce49fa-1178-4785-b75b-6a4e77d9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b25a-5098-4ee3-879e-50b554701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6609d84-adb9-4fec-8d12-7f6e9a8f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e49fa-1178-4785-b75b-6a4e77d96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dc7360-2ca3-4409-bb51-e66c5572cb2a}" ma:internalName="TaxCatchAll" ma:showField="CatchAllData" ma:web="73ce49fa-1178-4785-b75b-6a4e77d96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2b25a-5098-4ee3-879e-50b55470125d">
      <Terms xmlns="http://schemas.microsoft.com/office/infopath/2007/PartnerControls"/>
    </lcf76f155ced4ddcb4097134ff3c332f>
    <TaxCatchAll xmlns="73ce49fa-1178-4785-b75b-6a4e77d96d92" xsi:nil="true"/>
  </documentManagement>
</p:properties>
</file>

<file path=customXml/itemProps1.xml><?xml version="1.0" encoding="utf-8"?>
<ds:datastoreItem xmlns:ds="http://schemas.openxmlformats.org/officeDocument/2006/customXml" ds:itemID="{E445CBDF-4C0F-4C3A-8BEF-F6C194FB1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1035A7-758D-41E4-B2C7-28F8055C5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2b25a-5098-4ee3-879e-50b55470125d"/>
    <ds:schemaRef ds:uri="73ce49fa-1178-4785-b75b-6a4e77d96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EFAF7C-714C-4DF3-AD4A-B9B68264EA5A}">
  <ds:schemaRefs>
    <ds:schemaRef ds:uri="http://schemas.microsoft.com/office/2006/metadata/properties"/>
    <ds:schemaRef ds:uri="http://schemas.microsoft.com/office/infopath/2007/PartnerControls"/>
    <ds:schemaRef ds:uri="84c2b25a-5098-4ee3-879e-50b55470125d"/>
    <ds:schemaRef ds:uri="73ce49fa-1178-4785-b75b-6a4e77d96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4</cp:revision>
  <cp:lastPrinted>2025-12-16T06:51:00Z</cp:lastPrinted>
  <dcterms:created xsi:type="dcterms:W3CDTF">2026-03-09T11:05:00Z</dcterms:created>
  <dcterms:modified xsi:type="dcterms:W3CDTF">2026-03-09T11:55:00Z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0x010100475F379C0E23E44D9D1D55D349A8CAB8</vt:lpwstr>
  </property>
</Properties>
</file>