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638AF" w14:textId="2DDA2B1C" w:rsidR="0088093D" w:rsidRPr="007C2DEC" w:rsidRDefault="0088093D" w:rsidP="00D83F96">
      <w:pPr>
        <w:rPr>
          <w:rFonts w:ascii="Arial" w:hAnsi="Arial" w:cs="Arial"/>
        </w:rPr>
      </w:pPr>
    </w:p>
    <w:p w14:paraId="55595383" w14:textId="4A755E75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E59C6F" w14:textId="7203E986" w:rsidR="005B4FBE" w:rsidRPr="007C2DEC" w:rsidRDefault="005B4FBE" w:rsidP="00D83F96">
      <w:pPr>
        <w:rPr>
          <w:rFonts w:ascii="Arial" w:hAnsi="Arial" w:cs="Arial"/>
        </w:rPr>
      </w:pPr>
    </w:p>
    <w:p w14:paraId="29AF405E" w14:textId="6D68B44B" w:rsidR="00A62D8E" w:rsidRPr="00150643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ED5C01"/>
          <w:sz w:val="36"/>
          <w:szCs w:val="36"/>
        </w:rPr>
      </w:pPr>
    </w:p>
    <w:p w14:paraId="43451B28" w14:textId="03F4EE6B" w:rsidR="00A62D8E" w:rsidRPr="003A326A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</w:p>
    <w:p w14:paraId="4D2FB289" w14:textId="673F1623" w:rsidR="00331CA3" w:rsidRPr="003A326A" w:rsidRDefault="006F697A" w:rsidP="00C70D92">
      <w:pPr>
        <w:spacing w:after="0"/>
        <w:ind w:left="142" w:right="-709"/>
        <w:rPr>
          <w:rFonts w:ascii="Arial" w:hAnsi="Arial" w:cs="Arial"/>
          <w:color w:val="595959"/>
        </w:rPr>
      </w:pPr>
      <w:r w:rsidRPr="00E9240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59566AA" wp14:editId="0CE03A7C">
                <wp:simplePos x="0" y="0"/>
                <wp:positionH relativeFrom="margin">
                  <wp:posOffset>-471170</wp:posOffset>
                </wp:positionH>
                <wp:positionV relativeFrom="paragraph">
                  <wp:posOffset>215265</wp:posOffset>
                </wp:positionV>
                <wp:extent cx="3409950" cy="71342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13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">
                        <w:txbxContent>
                          <w:p w14:paraId="25A925B8" w14:textId="2F79309B" w:rsidR="00BA62F0" w:rsidRPr="001B647B" w:rsidRDefault="00BA62F0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Künstliche Intelligenz (KI) wird täglich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,</w:t>
                            </w: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auch im Arbeitsleben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,</w:t>
                            </w: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genutzt. Doch was gilt für den Schutz von Beschäftigten am Arbeitsplatz? Wir informieren:</w:t>
                            </w:r>
                          </w:p>
                          <w:p w14:paraId="2F292159" w14:textId="7488BCCB" w:rsidR="001B647B" w:rsidRPr="001B647B" w:rsidRDefault="00BA62F0" w:rsidP="00BA62F0">
                            <w:pPr>
                              <w:spacing w:before="160"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VERBOTENE KI-PRAKTIKEN</w:t>
                            </w: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br/>
                              <w:t>(UNZULÄSSIG NACH ART. 5 EU-AI-ACT)</w:t>
                            </w:r>
                          </w:p>
                          <w:p w14:paraId="57F117D1" w14:textId="578F01F1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Bestimmte Anwendungen von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KI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sind gesetzlich untersagt. Dazu zählen insbesondere:</w:t>
                            </w:r>
                          </w:p>
                          <w:p w14:paraId="572B8783" w14:textId="77777777" w:rsidR="001B647B" w:rsidRPr="001B647B" w:rsidRDefault="001B647B" w:rsidP="00BA62F0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Emotionserkennung: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Der Einsatz von KI zur Erkennung oder Ableitung von Emotionen am Arbeitsplatz ist grundsätzlich unzulässig; ausgenommen sind lediglich Anwendungen zu medizinischen oder sicherheitsbezogenen Zwecken.</w:t>
                            </w:r>
                          </w:p>
                          <w:p w14:paraId="3BFA9D95" w14:textId="77777777" w:rsidR="001B647B" w:rsidRPr="001B647B" w:rsidRDefault="001B647B" w:rsidP="00BA62F0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Social Scoring: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Die KI-gestützte Bewertung oder Klassifizierung von Beschäftigten auf Grundlage ihres sozialen Verhaltens oder persönlicher Merkmale mit nachteiligen Folgen ist verboten.</w:t>
                            </w:r>
                          </w:p>
                          <w:p w14:paraId="6FD71F74" w14:textId="61CD18BB" w:rsidR="001B647B" w:rsidRPr="001B647B" w:rsidRDefault="001B647B" w:rsidP="00BA62F0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Biometrische Kategorisierung: 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KI-Systeme, die Personen anhand biometrischer Daten bestimmten sensiblen Merkmalen (z. B. politischer Meinung, Religion oder Gewerkschaftszugehörigkeit) zuordnen, sind unzulässig.</w:t>
                            </w:r>
                          </w:p>
                          <w:p w14:paraId="2ADE9A68" w14:textId="1099246D" w:rsidR="001B647B" w:rsidRPr="001B647B" w:rsidRDefault="00BA62F0" w:rsidP="00BA62F0">
                            <w:pPr>
                              <w:spacing w:before="160"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 w:rsidRPr="00BA62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EURE RECHTE ALS BESCHÄFTIGTE</w:t>
                            </w:r>
                          </w:p>
                          <w:p w14:paraId="5C55228C" w14:textId="178F4A54" w:rsidR="00BA62F0" w:rsidRDefault="001B647B" w:rsidP="00BA62F0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Transparenz: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Es besteht ein Anspruch darauf zu erfahren, ob 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</w:rPr>
                              <w:t>ihr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mit einer KI interagier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und wie 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</w:rPr>
                              <w:t>eure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personenbezogenen Daten verarbeitet werden.</w:t>
                            </w:r>
                          </w:p>
                          <w:p w14:paraId="11FBE29C" w14:textId="1E41C5FC" w:rsidR="001B647B" w:rsidRPr="001B647B" w:rsidRDefault="001B647B" w:rsidP="00BA62F0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Schutz vor ausschließlich automatisierten Entscheidungen: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Beim Einsatz von KI, insbesondere in Personalprozessen (z. B. Auswahlentscheidungen, Bewertung, Kündigung oder Versetzung), dürfen Entscheidungen grundsätzlich nicht ausschließlich automatisiert erfolgen.</w:t>
                            </w:r>
                          </w:p>
                          <w:p w14:paraId="05065682" w14:textId="491B3212" w:rsidR="001B647B" w:rsidRPr="001B647B" w:rsidRDefault="001B647B" w:rsidP="00BA62F0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Schutz vor Diskriminierung: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Bei einer Benachteiligung wegen eines Merkmals nach </w:t>
                            </w:r>
                            <w:r w:rsidR="00BA62F0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§ 1 AGG (z. B. Geschlecht, Alter) können Arbeitnehmer Schadensersatz- und Entschädigungsansprüche gegenüber dem Arbeitgeber geltend machen.</w:t>
                            </w:r>
                          </w:p>
                          <w:p w14:paraId="5F315A32" w14:textId="40C86FED" w:rsidR="001B647B" w:rsidRPr="001B647B" w:rsidRDefault="001B647B" w:rsidP="00BA62F0">
                            <w:pPr>
                              <w:spacing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ACHTUNG BEI DER NUTZUNG: VERANTWORTUNG BLEIBT BESTEHEN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035E0703" w14:textId="77777777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Auch bei Nutzung von KI gilt:</w:t>
                            </w:r>
                          </w:p>
                          <w:p w14:paraId="493F9F35" w14:textId="0519D77E" w:rsidR="001B647B" w:rsidRPr="001B647B" w:rsidRDefault="001B647B" w:rsidP="00BA62F0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Vera</w:t>
                            </w:r>
                            <w:r w:rsidR="006F697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ntwortlichkeit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Beschäftigte bleiben grundsätzlich für die von ihnen erbrachten Arbeitsergebnisse verantwortlich. KI-generierte Inhalte sind vor Verwendung sorgfältig zu prüfen.</w:t>
                            </w:r>
                          </w:p>
                          <w:p w14:paraId="25BAAD83" w14:textId="37C0F73A" w:rsidR="001B647B" w:rsidRPr="001B647B" w:rsidRDefault="001B647B" w:rsidP="00BA62F0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Datenschutz: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Private KI-Accounts dürfen nur im Rahmen der betrieblichen Vorgaben und datenschutzrechtlichen Anforderungen genutzt werden. Verstöße können arbeitsrechtliche Folgen haben.</w:t>
                            </w:r>
                          </w:p>
                          <w:p w14:paraId="059F39C2" w14:textId="77777777" w:rsidR="001B647B" w:rsidRPr="001B647B" w:rsidRDefault="001B647B" w:rsidP="00BA62F0">
                            <w:pPr>
                              <w:spacing w:before="160"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WIR BESTIMMEN MIT UND SCHÜTZEN EUCH!</w:t>
                            </w:r>
                          </w:p>
                          <w:p w14:paraId="48777FAC" w14:textId="52915FC0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Der </w:t>
                            </w:r>
                            <w:r w:rsidR="00293460">
                              <w:rPr>
                                <w:rFonts w:asciiTheme="minorHAnsi" w:hAnsiTheme="minorHAnsi" w:cstheme="minorHAnsi"/>
                              </w:rPr>
                              <w:t>Personalrat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 begleitet den Einsatz von KI im Betrieb und stellt sicher, dass:</w:t>
                            </w:r>
                          </w:p>
                          <w:p w14:paraId="2B69CC2B" w14:textId="0E9D6441" w:rsidR="001B647B" w:rsidRPr="001B647B" w:rsidRDefault="001B647B" w:rsidP="00BA62F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KI nicht ohne Mitbestimmung eingesetzt wird, soweit sie objektiv geeignet ist, Verhalten oder Leistung der Beschäftigten zu überwachen</w:t>
                            </w:r>
                            <w:r w:rsidR="00A840BE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</w:p>
                          <w:p w14:paraId="14CA4991" w14:textId="77777777" w:rsidR="001B647B" w:rsidRPr="001B647B" w:rsidRDefault="001B647B" w:rsidP="00BA62F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beim Einsatz von KI mögliche gesundheitliche oder psychische Belastungen berücksichtigt und erforderlichenfalls geeignete Schutzmaßnahmen eingeführt werden,</w:t>
                            </w:r>
                          </w:p>
                          <w:p w14:paraId="2F74FF24" w14:textId="15AF9DB0" w:rsidR="001B647B" w:rsidRPr="001B647B" w:rsidRDefault="001B647B" w:rsidP="00BA62F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notwendige Schulungen zur sicheren Nutzung von KI angeboten werden</w:t>
                            </w:r>
                            <w:r w:rsidR="00A840BE">
                              <w:rPr>
                                <w:rFonts w:asciiTheme="minorHAnsi" w:hAnsiTheme="minorHAnsi" w:cstheme="minorHAnsi"/>
                              </w:rPr>
                              <w:t xml:space="preserve"> und</w:t>
                            </w:r>
                          </w:p>
                          <w:p w14:paraId="366CDC26" w14:textId="716C44E9" w:rsidR="001B647B" w:rsidRPr="001B647B" w:rsidRDefault="001B647B" w:rsidP="00BA62F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 xml:space="preserve">klare betriebliche Regelungen zum Schutz der Beschäftigten bestehen, die der Mitbestimmung des </w:t>
                            </w:r>
                            <w:r w:rsidR="00293460">
                              <w:rPr>
                                <w:rFonts w:asciiTheme="minorHAnsi" w:hAnsiTheme="minorHAnsi" w:cstheme="minorHAnsi"/>
                              </w:rPr>
                              <w:t>Personalrat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</w:rPr>
                              <w:t>s unterliegen.</w:t>
                            </w:r>
                          </w:p>
                          <w:p w14:paraId="09467001" w14:textId="77777777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E4393CD" w14:textId="105C8F09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Wenn ihr Fragen oder Bedenken zum Einsatz von KI im Betrieb habt, wendet euch vertrauensvoll an uns. </w:t>
                            </w:r>
                            <w:r w:rsidR="00A840B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1B647B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Wir prüfen die Hintergründe und die rechtlichen Rahmenbedingungen gemeinsam.</w:t>
                            </w:r>
                          </w:p>
                          <w:p w14:paraId="38C81420" w14:textId="77777777" w:rsidR="00BA62F0" w:rsidRDefault="00BA62F0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18A1D94" w14:textId="3C3D2393" w:rsidR="001B647B" w:rsidRPr="001B647B" w:rsidRDefault="001B647B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1B64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Der </w:t>
                            </w:r>
                            <w:r w:rsidR="00293460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Personalrat</w:t>
                            </w:r>
                          </w:p>
                          <w:p w14:paraId="48E8211B" w14:textId="255B3BF3" w:rsidR="00C302D8" w:rsidRPr="001B647B" w:rsidRDefault="00C302D8" w:rsidP="00BA62F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66A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7.1pt;margin-top:16.95pt;width:268.5pt;height:561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" filled="f" stroked="f">
                <v:textbox style="mso-next-textbox:#_x0000_s1027">
                  <w:txbxContent>
                    <w:p w14:paraId="25A925B8" w14:textId="2F79309B" w:rsidR="00BA62F0" w:rsidRPr="001B647B" w:rsidRDefault="00BA62F0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</w:rPr>
                        <w:t>Künstliche Intelligenz (KI) wird täglich</w:t>
                      </w:r>
                      <w:r w:rsidR="006F697A">
                        <w:rPr>
                          <w:rFonts w:asciiTheme="minorHAnsi" w:hAnsiTheme="minorHAnsi" w:cstheme="minorHAnsi"/>
                          <w:b/>
                          <w:bCs/>
                        </w:rPr>
                        <w:t>,</w:t>
                      </w: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auch im Arbeitsleben</w:t>
                      </w:r>
                      <w:r w:rsidR="006F697A">
                        <w:rPr>
                          <w:rFonts w:asciiTheme="minorHAnsi" w:hAnsiTheme="minorHAnsi" w:cstheme="minorHAnsi"/>
                          <w:b/>
                          <w:bCs/>
                        </w:rPr>
                        <w:t>,</w:t>
                      </w: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genutzt. Doch was gilt für den Schutz von Beschäftigten am Arbeitsplatz? Wir informieren:</w:t>
                      </w:r>
                    </w:p>
                    <w:p w14:paraId="2F292159" w14:textId="7488BCCB" w:rsidR="001B647B" w:rsidRPr="001B647B" w:rsidRDefault="00BA62F0" w:rsidP="00BA62F0">
                      <w:pPr>
                        <w:spacing w:before="160"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</w:pP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VERBOTENE KI-PRAKTIKEN</w:t>
                      </w: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br/>
                        <w:t>(UNZULÄSSIG NACH ART. 5 EU-AI-ACT)</w:t>
                      </w:r>
                    </w:p>
                    <w:p w14:paraId="57F117D1" w14:textId="578F01F1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Bestimmte Anwendungen von </w:t>
                      </w:r>
                      <w:r>
                        <w:rPr>
                          <w:rFonts w:asciiTheme="minorHAnsi" w:hAnsiTheme="minorHAnsi" w:cstheme="minorHAnsi"/>
                        </w:rPr>
                        <w:t>KI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sind gesetzlich untersagt. Dazu zählen insbesondere:</w:t>
                      </w:r>
                    </w:p>
                    <w:p w14:paraId="572B8783" w14:textId="77777777" w:rsidR="001B647B" w:rsidRPr="001B647B" w:rsidRDefault="001B647B" w:rsidP="00BA62F0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Emotionserkennung: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Der Einsatz von KI zur Erkennung oder Ableitung von Emotionen am Arbeitsplatz ist grundsätzlich unzulässig; ausgenommen sind lediglich Anwendungen zu medizinischen oder sicherheitsbezogenen Zwecken.</w:t>
                      </w:r>
                    </w:p>
                    <w:p w14:paraId="3BFA9D95" w14:textId="77777777" w:rsidR="001B647B" w:rsidRPr="001B647B" w:rsidRDefault="001B647B" w:rsidP="00BA62F0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Social Scoring: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Die KI-gestützte Bewertung oder Klassifizierung von Beschäftigten auf Grundlage ihres sozialen Verhaltens oder persönlicher Merkmale mit nachteiligen Folgen ist verboten.</w:t>
                      </w:r>
                    </w:p>
                    <w:p w14:paraId="6FD71F74" w14:textId="61CD18BB" w:rsidR="001B647B" w:rsidRPr="001B647B" w:rsidRDefault="001B647B" w:rsidP="00BA62F0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Biometrische Kategorisierung: 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>KI-Systeme, die Personen anhand biometrischer Daten bestimmten sensiblen Merkmalen (z. B. politischer Meinung, Religion oder Gewerkschaftszugehörigkeit) zuordnen, sind unzulässig.</w:t>
                      </w:r>
                    </w:p>
                    <w:p w14:paraId="2ADE9A68" w14:textId="1099246D" w:rsidR="001B647B" w:rsidRPr="001B647B" w:rsidRDefault="00BA62F0" w:rsidP="00BA62F0">
                      <w:pPr>
                        <w:spacing w:before="160"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</w:pPr>
                      <w:r w:rsidRPr="00BA62F0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EURE RECHTE ALS BESCHÄFTIGTE</w:t>
                      </w:r>
                    </w:p>
                    <w:p w14:paraId="5C55228C" w14:textId="178F4A54" w:rsidR="00BA62F0" w:rsidRDefault="001B647B" w:rsidP="00BA62F0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Transparenz: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Es besteht ein Anspruch darauf zu erfahren, ob </w:t>
                      </w:r>
                      <w:r w:rsidR="006F697A">
                        <w:rPr>
                          <w:rFonts w:asciiTheme="minorHAnsi" w:hAnsiTheme="minorHAnsi" w:cstheme="minorHAnsi"/>
                        </w:rPr>
                        <w:t>ihr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mit einer KI interagier</w:t>
                      </w:r>
                      <w:r w:rsidR="006F697A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und wie </w:t>
                      </w:r>
                      <w:r w:rsidR="006F697A">
                        <w:rPr>
                          <w:rFonts w:asciiTheme="minorHAnsi" w:hAnsiTheme="minorHAnsi" w:cstheme="minorHAnsi"/>
                        </w:rPr>
                        <w:t>eure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personenbezogenen Daten verarbeitet werden.</w:t>
                      </w:r>
                    </w:p>
                    <w:p w14:paraId="11FBE29C" w14:textId="1E41C5FC" w:rsidR="001B647B" w:rsidRPr="001B647B" w:rsidRDefault="001B647B" w:rsidP="00BA62F0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Schutz vor ausschließlich automatisierten Entscheidungen: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Beim Einsatz von KI, insbesondere in Personalprozessen (z. B. Auswahlentscheidungen, Bewertung, Kündigung oder Versetzung), dürfen Entscheidungen grundsätzlich nicht ausschließlich automatisiert erfolgen.</w:t>
                      </w:r>
                    </w:p>
                    <w:p w14:paraId="05065682" w14:textId="491B3212" w:rsidR="001B647B" w:rsidRPr="001B647B" w:rsidRDefault="001B647B" w:rsidP="00BA62F0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Schutz vor Diskriminierung: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Bei einer Benachteiligung wegen eines Merkmals nach </w:t>
                      </w:r>
                      <w:r w:rsidR="00BA62F0"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>§ 1 AGG (z. B. Geschlecht, Alter) können Arbeitnehmer Schadensersatz- und Entschädigungsansprüche gegenüber dem Arbeitgeber geltend machen.</w:t>
                      </w:r>
                    </w:p>
                    <w:p w14:paraId="5F315A32" w14:textId="40C86FED" w:rsidR="001B647B" w:rsidRPr="001B647B" w:rsidRDefault="001B647B" w:rsidP="00BA62F0">
                      <w:pPr>
                        <w:spacing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ACHTUNG BEI DER NUTZUNG: VERANTWORTUNG BLEIBT BESTEHEN</w:t>
                      </w:r>
                      <w:r w:rsidR="006F697A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!</w:t>
                      </w:r>
                    </w:p>
                    <w:p w14:paraId="035E0703" w14:textId="77777777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Auch bei Nutzung von KI gilt:</w:t>
                      </w:r>
                    </w:p>
                    <w:p w14:paraId="493F9F35" w14:textId="0519D77E" w:rsidR="001B647B" w:rsidRPr="001B647B" w:rsidRDefault="001B647B" w:rsidP="00BA62F0">
                      <w:pPr>
                        <w:numPr>
                          <w:ilvl w:val="0"/>
                          <w:numId w:val="23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Vera</w:t>
                      </w:r>
                      <w:r w:rsidR="006F697A">
                        <w:rPr>
                          <w:rFonts w:asciiTheme="minorHAnsi" w:hAnsiTheme="minorHAnsi" w:cstheme="minorHAnsi"/>
                          <w:b/>
                          <w:bCs/>
                        </w:rPr>
                        <w:t>ntwortlichkeit</w:t>
                      </w: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Beschäftigte bleiben grundsätzlich für die von ihnen erbrachten Arbeitsergebnisse verantwortlich. KI-generierte Inhalte sind vor Verwendung sorgfältig zu prüfen.</w:t>
                      </w:r>
                    </w:p>
                    <w:p w14:paraId="25BAAD83" w14:textId="37C0F73A" w:rsidR="001B647B" w:rsidRPr="001B647B" w:rsidRDefault="001B647B" w:rsidP="00BA62F0">
                      <w:pPr>
                        <w:numPr>
                          <w:ilvl w:val="0"/>
                          <w:numId w:val="23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>Datenschutz: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Private KI-Accounts dürfen nur im Rahmen der betrieblichen Vorgaben und datenschutzrechtlichen Anforderungen genutzt werden. Verstöße können arbeitsrechtliche Folgen haben.</w:t>
                      </w:r>
                    </w:p>
                    <w:p w14:paraId="059F39C2" w14:textId="77777777" w:rsidR="001B647B" w:rsidRPr="001B647B" w:rsidRDefault="001B647B" w:rsidP="00BA62F0">
                      <w:pPr>
                        <w:spacing w:before="160"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</w:rPr>
                        <w:t>WIR BESTIMMEN MIT UND SCHÜTZEN EUCH!</w:t>
                      </w:r>
                    </w:p>
                    <w:p w14:paraId="48777FAC" w14:textId="52915FC0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Der </w:t>
                      </w:r>
                      <w:r w:rsidR="00293460">
                        <w:rPr>
                          <w:rFonts w:asciiTheme="minorHAnsi" w:hAnsiTheme="minorHAnsi" w:cstheme="minorHAnsi"/>
                        </w:rPr>
                        <w:t>Personalrat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 begleitet den Einsatz von KI im Betrieb und stellt sicher, dass:</w:t>
                      </w:r>
                    </w:p>
                    <w:p w14:paraId="2B69CC2B" w14:textId="0E9D6441" w:rsidR="001B647B" w:rsidRPr="001B647B" w:rsidRDefault="001B647B" w:rsidP="00BA62F0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KI nicht ohne Mitbestimmung eingesetzt wird, soweit sie objektiv geeignet ist, Verhalten oder Leistung der Beschäftigten zu überwachen</w:t>
                      </w:r>
                      <w:r w:rsidR="00A840BE">
                        <w:rPr>
                          <w:rFonts w:asciiTheme="minorHAnsi" w:hAnsiTheme="minorHAnsi" w:cstheme="minorHAnsi"/>
                        </w:rPr>
                        <w:t>,</w:t>
                      </w:r>
                    </w:p>
                    <w:p w14:paraId="14CA4991" w14:textId="77777777" w:rsidR="001B647B" w:rsidRPr="001B647B" w:rsidRDefault="001B647B" w:rsidP="00BA62F0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beim Einsatz von KI mögliche gesundheitliche oder psychische Belastungen berücksichtigt und erforderlichenfalls geeignete Schutzmaßnahmen eingeführt werden,</w:t>
                      </w:r>
                    </w:p>
                    <w:p w14:paraId="2F74FF24" w14:textId="15AF9DB0" w:rsidR="001B647B" w:rsidRPr="001B647B" w:rsidRDefault="001B647B" w:rsidP="00BA62F0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>notwendige Schulungen zur sicheren Nutzung von KI angeboten werden</w:t>
                      </w:r>
                      <w:r w:rsidR="00A840BE">
                        <w:rPr>
                          <w:rFonts w:asciiTheme="minorHAnsi" w:hAnsiTheme="minorHAnsi" w:cstheme="minorHAnsi"/>
                        </w:rPr>
                        <w:t xml:space="preserve"> und</w:t>
                      </w:r>
                    </w:p>
                    <w:p w14:paraId="366CDC26" w14:textId="716C44E9" w:rsidR="001B647B" w:rsidRPr="001B647B" w:rsidRDefault="001B647B" w:rsidP="00BA62F0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</w:rPr>
                        <w:t xml:space="preserve">klare betriebliche Regelungen zum Schutz der Beschäftigten bestehen, die der Mitbestimmung des </w:t>
                      </w:r>
                      <w:r w:rsidR="00293460">
                        <w:rPr>
                          <w:rFonts w:asciiTheme="minorHAnsi" w:hAnsiTheme="minorHAnsi" w:cstheme="minorHAnsi"/>
                        </w:rPr>
                        <w:t>Personalrat</w:t>
                      </w:r>
                      <w:r w:rsidRPr="001B647B">
                        <w:rPr>
                          <w:rFonts w:asciiTheme="minorHAnsi" w:hAnsiTheme="minorHAnsi" w:cstheme="minorHAnsi"/>
                        </w:rPr>
                        <w:t>s unterliegen.</w:t>
                      </w:r>
                    </w:p>
                    <w:p w14:paraId="09467001" w14:textId="77777777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6E4393CD" w14:textId="105C8F09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Wenn ihr Fragen oder Bedenken zum Einsatz von KI im Betrieb habt, wendet euch vertrauensvoll an uns. </w:t>
                      </w:r>
                      <w:r w:rsidR="00A840BE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Pr="001B647B">
                        <w:rPr>
                          <w:rFonts w:asciiTheme="minorHAnsi" w:hAnsiTheme="minorHAnsi" w:cstheme="minorHAnsi"/>
                          <w:i/>
                          <w:iCs/>
                        </w:rPr>
                        <w:t>Wir prüfen die Hintergründe und die rechtlichen Rahmenbedingungen gemeinsam.</w:t>
                      </w:r>
                    </w:p>
                    <w:p w14:paraId="38C81420" w14:textId="77777777" w:rsidR="00BA62F0" w:rsidRDefault="00BA62F0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318A1D94" w14:textId="3C3D2393" w:rsidR="001B647B" w:rsidRPr="001B647B" w:rsidRDefault="001B647B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1B647B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Der </w:t>
                      </w:r>
                      <w:r w:rsidR="00293460">
                        <w:rPr>
                          <w:rFonts w:asciiTheme="minorHAnsi" w:hAnsiTheme="minorHAnsi" w:cstheme="minorHAnsi"/>
                          <w:b/>
                          <w:bCs/>
                        </w:rPr>
                        <w:t>Personalrat</w:t>
                      </w:r>
                    </w:p>
                    <w:p w14:paraId="48E8211B" w14:textId="255B3BF3" w:rsidR="00C302D8" w:rsidRPr="001B647B" w:rsidRDefault="00C302D8" w:rsidP="00BA62F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0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3AE35AD" wp14:editId="0D22CEB3">
                <wp:simplePos x="0" y="0"/>
                <wp:positionH relativeFrom="margin">
                  <wp:posOffset>2967355</wp:posOffset>
                </wp:positionH>
                <wp:positionV relativeFrom="paragraph">
                  <wp:posOffset>224790</wp:posOffset>
                </wp:positionV>
                <wp:extent cx="3228975" cy="7448550"/>
                <wp:effectExtent l="0" t="0" r="0" b="0"/>
                <wp:wrapNone/>
                <wp:docPr id="18514150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744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35AD" id="_x0000_s1027" type="#_x0000_t202" style="position:absolute;left:0;text-align:left;margin-left:233.65pt;margin-top:17.7pt;width:254.25pt;height:586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" filled="f" stroked="f">
                <v:textbox>
                  <w:txbxContent/>
                </v:textbox>
                <w10:wrap anchorx="margin"/>
              </v:shape>
            </w:pict>
          </mc:Fallback>
        </mc:AlternateContent>
      </w:r>
    </w:p>
    <w:sectPr w:rsidR="00331CA3" w:rsidRPr="003A326A" w:rsidSect="00C70D92">
      <w:headerReference w:type="default" r:id="rId11"/>
      <w:footerReference w:type="default" r:id="rId12"/>
      <w:pgSz w:w="11906" w:h="16838"/>
      <w:pgMar w:top="1417" w:right="1417" w:bottom="1134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01730" w14:textId="77777777" w:rsidR="00D85DA0" w:rsidRDefault="00D85DA0" w:rsidP="00D83F96">
      <w:pPr>
        <w:spacing w:after="0" w:line="240" w:lineRule="auto"/>
      </w:pPr>
      <w:r>
        <w:separator/>
      </w:r>
    </w:p>
  </w:endnote>
  <w:endnote w:type="continuationSeparator" w:id="0">
    <w:p w14:paraId="7464791E" w14:textId="77777777" w:rsidR="00D85DA0" w:rsidRDefault="00D85DA0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CD6C9" w14:textId="5DCFD94F" w:rsidR="005B4FBE" w:rsidRPr="005B4FBE" w:rsidRDefault="009C5363" w:rsidP="00C70D92">
    <w:pPr>
      <w:pStyle w:val="Fuzeile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1" locked="0" layoutInCell="1" allowOverlap="1" wp14:anchorId="04276EA8" wp14:editId="714EBF67">
          <wp:simplePos x="0" y="0"/>
          <wp:positionH relativeFrom="column">
            <wp:posOffset>4288790</wp:posOffset>
          </wp:positionH>
          <wp:positionV relativeFrom="paragraph">
            <wp:posOffset>-2739390</wp:posOffset>
          </wp:positionV>
          <wp:extent cx="2413000" cy="3069917"/>
          <wp:effectExtent l="0" t="0" r="6350" b="0"/>
          <wp:wrapNone/>
          <wp:docPr id="1115004553" name="Grafik 1115004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ge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306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ECB"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Stand der Informationen</w:t>
    </w:r>
    <w:r w:rsidR="0012715E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:</w:t>
    </w:r>
    <w:r w:rsidR="00CF3ECB"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6F697A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März</w:t>
    </w:r>
    <w:r w:rsidR="00A80E2E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A96FD" w14:textId="77777777" w:rsidR="00D85DA0" w:rsidRDefault="00D85DA0" w:rsidP="00D83F96">
      <w:pPr>
        <w:spacing w:after="0" w:line="240" w:lineRule="auto"/>
      </w:pPr>
      <w:r>
        <w:separator/>
      </w:r>
    </w:p>
  </w:footnote>
  <w:footnote w:type="continuationSeparator" w:id="0">
    <w:p w14:paraId="2508FB5A" w14:textId="77777777" w:rsidR="00D85DA0" w:rsidRDefault="00D85DA0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3C407" w14:textId="4B4DC642" w:rsidR="00967E96" w:rsidRDefault="00603DF3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65F5E4E6">
          <wp:simplePos x="0" y="0"/>
          <wp:positionH relativeFrom="column">
            <wp:posOffset>-814069</wp:posOffset>
          </wp:positionH>
          <wp:positionV relativeFrom="margin">
            <wp:posOffset>-1386840</wp:posOffset>
          </wp:positionV>
          <wp:extent cx="7394348" cy="2636144"/>
          <wp:effectExtent l="0" t="0" r="0" b="0"/>
          <wp:wrapNone/>
          <wp:docPr id="341364276" name="Grafik 341364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364276" name="Grafik 3413642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4348" cy="2636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3F790" w14:textId="6A9A9DCD" w:rsidR="00967E96" w:rsidRDefault="00967E96" w:rsidP="00D83F96">
    <w:pPr>
      <w:pStyle w:val="Kopfzeile"/>
      <w:rPr>
        <w:noProof/>
        <w:lang w:eastAsia="de-DE"/>
      </w:rPr>
    </w:pPr>
  </w:p>
  <w:p w14:paraId="5278735C" w14:textId="7E097155" w:rsidR="008B42B3" w:rsidRDefault="008B42B3" w:rsidP="00D83F96">
    <w:pPr>
      <w:pStyle w:val="Kopfzeile"/>
      <w:rPr>
        <w:noProof/>
        <w:lang w:eastAsia="de-DE"/>
      </w:rPr>
    </w:pPr>
  </w:p>
  <w:p w14:paraId="71EE6EAE" w14:textId="68E55628" w:rsidR="00D83F96" w:rsidRDefault="00D83F96" w:rsidP="00D83F96">
    <w:pPr>
      <w:pStyle w:val="Kopfzeile"/>
      <w:rPr>
        <w:noProof/>
        <w:lang w:eastAsia="de-DE"/>
      </w:rPr>
    </w:pPr>
  </w:p>
  <w:p w14:paraId="6318F661" w14:textId="36973CF3" w:rsidR="008B42B3" w:rsidRDefault="008B42B3" w:rsidP="00D83F96">
    <w:pPr>
      <w:pStyle w:val="Kopfzeile"/>
      <w:rPr>
        <w:noProof/>
        <w:lang w:eastAsia="de-DE"/>
      </w:rPr>
    </w:pPr>
  </w:p>
  <w:p w14:paraId="4FB0DA1A" w14:textId="7CB9F709" w:rsidR="00D83F96" w:rsidRPr="00D83F96" w:rsidRDefault="00D83F96" w:rsidP="00D83F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B0A"/>
    <w:multiLevelType w:val="hybridMultilevel"/>
    <w:tmpl w:val="5FEAEA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07E8"/>
    <w:multiLevelType w:val="hybridMultilevel"/>
    <w:tmpl w:val="E23A5E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845A3"/>
    <w:multiLevelType w:val="multilevel"/>
    <w:tmpl w:val="66AE9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75319"/>
    <w:multiLevelType w:val="hybridMultilevel"/>
    <w:tmpl w:val="4AE21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F27D9"/>
    <w:multiLevelType w:val="hybridMultilevel"/>
    <w:tmpl w:val="B3CE8F72"/>
    <w:lvl w:ilvl="0" w:tplc="9D0674FE">
      <w:numFmt w:val="bullet"/>
      <w:lvlText w:val="•"/>
      <w:lvlJc w:val="left"/>
      <w:pPr>
        <w:ind w:left="1074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1A0B406B"/>
    <w:multiLevelType w:val="multilevel"/>
    <w:tmpl w:val="FC66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270ADB"/>
    <w:multiLevelType w:val="multilevel"/>
    <w:tmpl w:val="462E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FB1E28"/>
    <w:multiLevelType w:val="multilevel"/>
    <w:tmpl w:val="4DFC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C66F36"/>
    <w:multiLevelType w:val="hybridMultilevel"/>
    <w:tmpl w:val="9034A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03FFD"/>
    <w:multiLevelType w:val="multilevel"/>
    <w:tmpl w:val="312E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A800AE"/>
    <w:multiLevelType w:val="hybridMultilevel"/>
    <w:tmpl w:val="7FF082DC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1D00F28"/>
    <w:multiLevelType w:val="hybridMultilevel"/>
    <w:tmpl w:val="30D24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C5681"/>
    <w:multiLevelType w:val="hybridMultilevel"/>
    <w:tmpl w:val="96E0B4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175D26"/>
    <w:multiLevelType w:val="hybridMultilevel"/>
    <w:tmpl w:val="7A6882DA"/>
    <w:lvl w:ilvl="0" w:tplc="3840420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431C2"/>
    <w:multiLevelType w:val="hybridMultilevel"/>
    <w:tmpl w:val="17A80D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D31BF9"/>
    <w:multiLevelType w:val="hybridMultilevel"/>
    <w:tmpl w:val="B2782F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8115C7"/>
    <w:multiLevelType w:val="hybridMultilevel"/>
    <w:tmpl w:val="A7C4AA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C41886"/>
    <w:multiLevelType w:val="multilevel"/>
    <w:tmpl w:val="20061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F57DC8"/>
    <w:multiLevelType w:val="hybridMultilevel"/>
    <w:tmpl w:val="87BA8B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E154AF"/>
    <w:multiLevelType w:val="multilevel"/>
    <w:tmpl w:val="E45A1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A20A30"/>
    <w:multiLevelType w:val="hybridMultilevel"/>
    <w:tmpl w:val="1D5A7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329C6"/>
    <w:multiLevelType w:val="hybridMultilevel"/>
    <w:tmpl w:val="7890AC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44AE8"/>
    <w:multiLevelType w:val="hybridMultilevel"/>
    <w:tmpl w:val="C688C9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733B35"/>
    <w:multiLevelType w:val="hybridMultilevel"/>
    <w:tmpl w:val="B7C0E1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003987">
    <w:abstractNumId w:val="13"/>
  </w:num>
  <w:num w:numId="2" w16cid:durableId="400177820">
    <w:abstractNumId w:val="12"/>
  </w:num>
  <w:num w:numId="3" w16cid:durableId="1833331923">
    <w:abstractNumId w:val="0"/>
  </w:num>
  <w:num w:numId="4" w16cid:durableId="1314487334">
    <w:abstractNumId w:val="1"/>
  </w:num>
  <w:num w:numId="5" w16cid:durableId="181744949">
    <w:abstractNumId w:val="2"/>
  </w:num>
  <w:num w:numId="6" w16cid:durableId="2075617262">
    <w:abstractNumId w:val="19"/>
  </w:num>
  <w:num w:numId="7" w16cid:durableId="1453208732">
    <w:abstractNumId w:val="17"/>
  </w:num>
  <w:num w:numId="8" w16cid:durableId="1209075910">
    <w:abstractNumId w:val="14"/>
  </w:num>
  <w:num w:numId="9" w16cid:durableId="2092190840">
    <w:abstractNumId w:val="15"/>
  </w:num>
  <w:num w:numId="10" w16cid:durableId="1702631637">
    <w:abstractNumId w:val="16"/>
  </w:num>
  <w:num w:numId="11" w16cid:durableId="694425833">
    <w:abstractNumId w:val="18"/>
  </w:num>
  <w:num w:numId="12" w16cid:durableId="1845973223">
    <w:abstractNumId w:val="6"/>
  </w:num>
  <w:num w:numId="13" w16cid:durableId="448205684">
    <w:abstractNumId w:val="22"/>
  </w:num>
  <w:num w:numId="14" w16cid:durableId="1827866321">
    <w:abstractNumId w:val="11"/>
  </w:num>
  <w:num w:numId="15" w16cid:durableId="301469213">
    <w:abstractNumId w:val="8"/>
  </w:num>
  <w:num w:numId="16" w16cid:durableId="1987927773">
    <w:abstractNumId w:val="3"/>
  </w:num>
  <w:num w:numId="17" w16cid:durableId="816647661">
    <w:abstractNumId w:val="21"/>
  </w:num>
  <w:num w:numId="18" w16cid:durableId="504438447">
    <w:abstractNumId w:val="23"/>
  </w:num>
  <w:num w:numId="19" w16cid:durableId="1017852682">
    <w:abstractNumId w:val="5"/>
  </w:num>
  <w:num w:numId="20" w16cid:durableId="862405544">
    <w:abstractNumId w:val="10"/>
  </w:num>
  <w:num w:numId="21" w16cid:durableId="358819311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53215919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88077824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45798527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053E"/>
    <w:rsid w:val="00011255"/>
    <w:rsid w:val="0001546F"/>
    <w:rsid w:val="000177FD"/>
    <w:rsid w:val="000218FF"/>
    <w:rsid w:val="0006501B"/>
    <w:rsid w:val="00065D9B"/>
    <w:rsid w:val="00071DB8"/>
    <w:rsid w:val="000736C0"/>
    <w:rsid w:val="000739C1"/>
    <w:rsid w:val="0007643F"/>
    <w:rsid w:val="000B0433"/>
    <w:rsid w:val="000D52CE"/>
    <w:rsid w:val="000D7081"/>
    <w:rsid w:val="000E4C3B"/>
    <w:rsid w:val="000E695B"/>
    <w:rsid w:val="000F3401"/>
    <w:rsid w:val="000F3FF6"/>
    <w:rsid w:val="001157F7"/>
    <w:rsid w:val="0012715E"/>
    <w:rsid w:val="001310A1"/>
    <w:rsid w:val="0013216E"/>
    <w:rsid w:val="001355FC"/>
    <w:rsid w:val="00150643"/>
    <w:rsid w:val="001566CE"/>
    <w:rsid w:val="001664D7"/>
    <w:rsid w:val="001671BF"/>
    <w:rsid w:val="00176495"/>
    <w:rsid w:val="00185683"/>
    <w:rsid w:val="001953F5"/>
    <w:rsid w:val="001A4DC0"/>
    <w:rsid w:val="001A5D40"/>
    <w:rsid w:val="001B647B"/>
    <w:rsid w:val="001D32A8"/>
    <w:rsid w:val="001E13DD"/>
    <w:rsid w:val="001E760E"/>
    <w:rsid w:val="001F4BFE"/>
    <w:rsid w:val="00204340"/>
    <w:rsid w:val="0020794D"/>
    <w:rsid w:val="00223477"/>
    <w:rsid w:val="00224FC5"/>
    <w:rsid w:val="00230EF6"/>
    <w:rsid w:val="00231216"/>
    <w:rsid w:val="00240B03"/>
    <w:rsid w:val="002412C2"/>
    <w:rsid w:val="00246129"/>
    <w:rsid w:val="002508CC"/>
    <w:rsid w:val="002541A8"/>
    <w:rsid w:val="0025793A"/>
    <w:rsid w:val="002678D4"/>
    <w:rsid w:val="002804CE"/>
    <w:rsid w:val="00290535"/>
    <w:rsid w:val="00293460"/>
    <w:rsid w:val="002A4083"/>
    <w:rsid w:val="002B003A"/>
    <w:rsid w:val="002B77C3"/>
    <w:rsid w:val="002C24B9"/>
    <w:rsid w:val="002C261A"/>
    <w:rsid w:val="002C2832"/>
    <w:rsid w:val="002E7D33"/>
    <w:rsid w:val="002F1064"/>
    <w:rsid w:val="002F23DE"/>
    <w:rsid w:val="002F6E67"/>
    <w:rsid w:val="00302DCA"/>
    <w:rsid w:val="00331CA3"/>
    <w:rsid w:val="003531A6"/>
    <w:rsid w:val="00356A83"/>
    <w:rsid w:val="00382703"/>
    <w:rsid w:val="00390B14"/>
    <w:rsid w:val="0039115E"/>
    <w:rsid w:val="00391FE9"/>
    <w:rsid w:val="00392BC5"/>
    <w:rsid w:val="003962C2"/>
    <w:rsid w:val="003A326A"/>
    <w:rsid w:val="003A7935"/>
    <w:rsid w:val="003B2173"/>
    <w:rsid w:val="003B5547"/>
    <w:rsid w:val="003C0793"/>
    <w:rsid w:val="003C3398"/>
    <w:rsid w:val="003D4E96"/>
    <w:rsid w:val="003E0BDA"/>
    <w:rsid w:val="003E4AE9"/>
    <w:rsid w:val="003F3B6A"/>
    <w:rsid w:val="003F5905"/>
    <w:rsid w:val="003F702F"/>
    <w:rsid w:val="0041151E"/>
    <w:rsid w:val="004218EA"/>
    <w:rsid w:val="00422D4F"/>
    <w:rsid w:val="00432049"/>
    <w:rsid w:val="00434AD9"/>
    <w:rsid w:val="004444AD"/>
    <w:rsid w:val="004562F5"/>
    <w:rsid w:val="00487E1E"/>
    <w:rsid w:val="004937FE"/>
    <w:rsid w:val="004943BB"/>
    <w:rsid w:val="00497688"/>
    <w:rsid w:val="004B5E53"/>
    <w:rsid w:val="004C0B92"/>
    <w:rsid w:val="004C69EF"/>
    <w:rsid w:val="004D0C79"/>
    <w:rsid w:val="004E1A1A"/>
    <w:rsid w:val="004E2A80"/>
    <w:rsid w:val="004F05BA"/>
    <w:rsid w:val="004F33AD"/>
    <w:rsid w:val="004F41C5"/>
    <w:rsid w:val="00513557"/>
    <w:rsid w:val="00517896"/>
    <w:rsid w:val="00521D2F"/>
    <w:rsid w:val="00525499"/>
    <w:rsid w:val="0053398B"/>
    <w:rsid w:val="005368BD"/>
    <w:rsid w:val="0054246A"/>
    <w:rsid w:val="00544DFC"/>
    <w:rsid w:val="00545831"/>
    <w:rsid w:val="00551B89"/>
    <w:rsid w:val="00555598"/>
    <w:rsid w:val="005605C9"/>
    <w:rsid w:val="00563BDC"/>
    <w:rsid w:val="00566067"/>
    <w:rsid w:val="0057226F"/>
    <w:rsid w:val="0058042A"/>
    <w:rsid w:val="00592868"/>
    <w:rsid w:val="00593352"/>
    <w:rsid w:val="005964B4"/>
    <w:rsid w:val="00596D07"/>
    <w:rsid w:val="005A36D4"/>
    <w:rsid w:val="005A4455"/>
    <w:rsid w:val="005B14D5"/>
    <w:rsid w:val="005B3025"/>
    <w:rsid w:val="005B4FBE"/>
    <w:rsid w:val="005B7B44"/>
    <w:rsid w:val="005C39BD"/>
    <w:rsid w:val="005C3A58"/>
    <w:rsid w:val="005C3E6A"/>
    <w:rsid w:val="005C4DC5"/>
    <w:rsid w:val="005E177D"/>
    <w:rsid w:val="005F4C95"/>
    <w:rsid w:val="00603DF3"/>
    <w:rsid w:val="00607190"/>
    <w:rsid w:val="0061345C"/>
    <w:rsid w:val="00613A17"/>
    <w:rsid w:val="0062531F"/>
    <w:rsid w:val="00625F11"/>
    <w:rsid w:val="0062754D"/>
    <w:rsid w:val="00633D10"/>
    <w:rsid w:val="00637767"/>
    <w:rsid w:val="00640811"/>
    <w:rsid w:val="00646304"/>
    <w:rsid w:val="006563BB"/>
    <w:rsid w:val="00664D2E"/>
    <w:rsid w:val="006728A3"/>
    <w:rsid w:val="00675B73"/>
    <w:rsid w:val="00680E8D"/>
    <w:rsid w:val="00681F70"/>
    <w:rsid w:val="006822DB"/>
    <w:rsid w:val="006926E4"/>
    <w:rsid w:val="0069627F"/>
    <w:rsid w:val="006971F0"/>
    <w:rsid w:val="006A710A"/>
    <w:rsid w:val="006B4980"/>
    <w:rsid w:val="006B5AC0"/>
    <w:rsid w:val="006B6DB0"/>
    <w:rsid w:val="006D0378"/>
    <w:rsid w:val="006E7CB7"/>
    <w:rsid w:val="006F19A4"/>
    <w:rsid w:val="006F44F8"/>
    <w:rsid w:val="006F697A"/>
    <w:rsid w:val="00706ED7"/>
    <w:rsid w:val="007231F8"/>
    <w:rsid w:val="00751522"/>
    <w:rsid w:val="0076167D"/>
    <w:rsid w:val="00764367"/>
    <w:rsid w:val="007651F7"/>
    <w:rsid w:val="00766532"/>
    <w:rsid w:val="00775BAF"/>
    <w:rsid w:val="00794419"/>
    <w:rsid w:val="0079690A"/>
    <w:rsid w:val="00796A2A"/>
    <w:rsid w:val="007A2FE0"/>
    <w:rsid w:val="007A35F0"/>
    <w:rsid w:val="007A767F"/>
    <w:rsid w:val="007C0B3D"/>
    <w:rsid w:val="007C2DEC"/>
    <w:rsid w:val="007C3791"/>
    <w:rsid w:val="007C794C"/>
    <w:rsid w:val="007D07E1"/>
    <w:rsid w:val="007D08DA"/>
    <w:rsid w:val="007D2BEA"/>
    <w:rsid w:val="007D598E"/>
    <w:rsid w:val="007E1596"/>
    <w:rsid w:val="007E3B3E"/>
    <w:rsid w:val="007F1A71"/>
    <w:rsid w:val="0081632A"/>
    <w:rsid w:val="0082562C"/>
    <w:rsid w:val="008355F8"/>
    <w:rsid w:val="008545FD"/>
    <w:rsid w:val="00863F7C"/>
    <w:rsid w:val="00865337"/>
    <w:rsid w:val="00867EA7"/>
    <w:rsid w:val="00870FDD"/>
    <w:rsid w:val="00871EEE"/>
    <w:rsid w:val="0087516A"/>
    <w:rsid w:val="0087727F"/>
    <w:rsid w:val="00877742"/>
    <w:rsid w:val="0088093D"/>
    <w:rsid w:val="008819A2"/>
    <w:rsid w:val="008A771F"/>
    <w:rsid w:val="008B3198"/>
    <w:rsid w:val="008B42B3"/>
    <w:rsid w:val="008B6699"/>
    <w:rsid w:val="008B7CCA"/>
    <w:rsid w:val="008C0FB7"/>
    <w:rsid w:val="008C4555"/>
    <w:rsid w:val="008D7C28"/>
    <w:rsid w:val="008E1233"/>
    <w:rsid w:val="008E3459"/>
    <w:rsid w:val="00905849"/>
    <w:rsid w:val="009161A0"/>
    <w:rsid w:val="0093078A"/>
    <w:rsid w:val="00953A11"/>
    <w:rsid w:val="00955B25"/>
    <w:rsid w:val="00967E96"/>
    <w:rsid w:val="00970FCA"/>
    <w:rsid w:val="00981D81"/>
    <w:rsid w:val="00994855"/>
    <w:rsid w:val="009B3708"/>
    <w:rsid w:val="009B51EA"/>
    <w:rsid w:val="009C36C9"/>
    <w:rsid w:val="009C5363"/>
    <w:rsid w:val="009D1D0E"/>
    <w:rsid w:val="009E5859"/>
    <w:rsid w:val="009E66F2"/>
    <w:rsid w:val="009F5AA8"/>
    <w:rsid w:val="00A11F73"/>
    <w:rsid w:val="00A21A5C"/>
    <w:rsid w:val="00A22382"/>
    <w:rsid w:val="00A30939"/>
    <w:rsid w:val="00A30DEA"/>
    <w:rsid w:val="00A36D73"/>
    <w:rsid w:val="00A4150A"/>
    <w:rsid w:val="00A5243A"/>
    <w:rsid w:val="00A52A99"/>
    <w:rsid w:val="00A62D8E"/>
    <w:rsid w:val="00A653BB"/>
    <w:rsid w:val="00A657B1"/>
    <w:rsid w:val="00A65962"/>
    <w:rsid w:val="00A80E2E"/>
    <w:rsid w:val="00A840BE"/>
    <w:rsid w:val="00A845FF"/>
    <w:rsid w:val="00A95FB3"/>
    <w:rsid w:val="00AA338D"/>
    <w:rsid w:val="00AB28A8"/>
    <w:rsid w:val="00AB4A71"/>
    <w:rsid w:val="00AB68E1"/>
    <w:rsid w:val="00AC2BCC"/>
    <w:rsid w:val="00AD12CB"/>
    <w:rsid w:val="00AE1081"/>
    <w:rsid w:val="00AF6F93"/>
    <w:rsid w:val="00B00D8A"/>
    <w:rsid w:val="00B01A03"/>
    <w:rsid w:val="00B04530"/>
    <w:rsid w:val="00B1280F"/>
    <w:rsid w:val="00B1642B"/>
    <w:rsid w:val="00B16E45"/>
    <w:rsid w:val="00B17630"/>
    <w:rsid w:val="00B255A5"/>
    <w:rsid w:val="00B35180"/>
    <w:rsid w:val="00B45F27"/>
    <w:rsid w:val="00B60BBE"/>
    <w:rsid w:val="00B73BF6"/>
    <w:rsid w:val="00B74F13"/>
    <w:rsid w:val="00B81664"/>
    <w:rsid w:val="00B9341F"/>
    <w:rsid w:val="00B9406B"/>
    <w:rsid w:val="00B95F1E"/>
    <w:rsid w:val="00BA62F0"/>
    <w:rsid w:val="00BB529A"/>
    <w:rsid w:val="00BD187D"/>
    <w:rsid w:val="00BD2A8E"/>
    <w:rsid w:val="00BD7F85"/>
    <w:rsid w:val="00BE0A7B"/>
    <w:rsid w:val="00BF2C43"/>
    <w:rsid w:val="00BF684A"/>
    <w:rsid w:val="00BF70F7"/>
    <w:rsid w:val="00C03385"/>
    <w:rsid w:val="00C1268B"/>
    <w:rsid w:val="00C15689"/>
    <w:rsid w:val="00C207A0"/>
    <w:rsid w:val="00C302D8"/>
    <w:rsid w:val="00C31480"/>
    <w:rsid w:val="00C3334B"/>
    <w:rsid w:val="00C33B9C"/>
    <w:rsid w:val="00C37B08"/>
    <w:rsid w:val="00C41477"/>
    <w:rsid w:val="00C42EA3"/>
    <w:rsid w:val="00C45AF3"/>
    <w:rsid w:val="00C52620"/>
    <w:rsid w:val="00C5484C"/>
    <w:rsid w:val="00C63328"/>
    <w:rsid w:val="00C64BD4"/>
    <w:rsid w:val="00C70D92"/>
    <w:rsid w:val="00C8652D"/>
    <w:rsid w:val="00C95A8B"/>
    <w:rsid w:val="00CA1130"/>
    <w:rsid w:val="00CA727D"/>
    <w:rsid w:val="00CB0EEF"/>
    <w:rsid w:val="00CC69FF"/>
    <w:rsid w:val="00CD120A"/>
    <w:rsid w:val="00CD348B"/>
    <w:rsid w:val="00CD4231"/>
    <w:rsid w:val="00CE2DF9"/>
    <w:rsid w:val="00CF2E98"/>
    <w:rsid w:val="00CF38FE"/>
    <w:rsid w:val="00CF3ECB"/>
    <w:rsid w:val="00CF448F"/>
    <w:rsid w:val="00CF669A"/>
    <w:rsid w:val="00D005AC"/>
    <w:rsid w:val="00D22709"/>
    <w:rsid w:val="00D455F6"/>
    <w:rsid w:val="00D663C4"/>
    <w:rsid w:val="00D74444"/>
    <w:rsid w:val="00D76DAE"/>
    <w:rsid w:val="00D83F96"/>
    <w:rsid w:val="00D85DA0"/>
    <w:rsid w:val="00D87971"/>
    <w:rsid w:val="00D91D45"/>
    <w:rsid w:val="00DA6191"/>
    <w:rsid w:val="00DC7205"/>
    <w:rsid w:val="00DC7C80"/>
    <w:rsid w:val="00DD5081"/>
    <w:rsid w:val="00DE7A92"/>
    <w:rsid w:val="00E27DF6"/>
    <w:rsid w:val="00E31E8F"/>
    <w:rsid w:val="00E50845"/>
    <w:rsid w:val="00E50B21"/>
    <w:rsid w:val="00E50E2D"/>
    <w:rsid w:val="00E56E59"/>
    <w:rsid w:val="00E57437"/>
    <w:rsid w:val="00E643A8"/>
    <w:rsid w:val="00E664F5"/>
    <w:rsid w:val="00E8017D"/>
    <w:rsid w:val="00E82988"/>
    <w:rsid w:val="00E85D98"/>
    <w:rsid w:val="00E9240A"/>
    <w:rsid w:val="00EA5A92"/>
    <w:rsid w:val="00EC0D71"/>
    <w:rsid w:val="00EC194B"/>
    <w:rsid w:val="00EC580B"/>
    <w:rsid w:val="00EF66E7"/>
    <w:rsid w:val="00EF68A2"/>
    <w:rsid w:val="00F16CB0"/>
    <w:rsid w:val="00F17C78"/>
    <w:rsid w:val="00F222BD"/>
    <w:rsid w:val="00F53798"/>
    <w:rsid w:val="00F540AB"/>
    <w:rsid w:val="00F8556F"/>
    <w:rsid w:val="00FA35C4"/>
    <w:rsid w:val="00FB3090"/>
    <w:rsid w:val="00FC33D1"/>
    <w:rsid w:val="00FC3EAF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373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F379C0E23E44D9D1D55D349A8CAB8" ma:contentTypeVersion="18" ma:contentTypeDescription="Ein neues Dokument erstellen." ma:contentTypeScope="" ma:versionID="48cf3e0c32017d01123cf8d4cb9d0279">
  <xsd:schema xmlns:xsd="http://www.w3.org/2001/XMLSchema" xmlns:xs="http://www.w3.org/2001/XMLSchema" xmlns:p="http://schemas.microsoft.com/office/2006/metadata/properties" xmlns:ns2="84c2b25a-5098-4ee3-879e-50b55470125d" xmlns:ns3="73ce49fa-1178-4785-b75b-6a4e77d96d92" targetNamespace="http://schemas.microsoft.com/office/2006/metadata/properties" ma:root="true" ma:fieldsID="220e4c9b56c662284ffeeabf0b9d7a96" ns2:_="" ns3:_="">
    <xsd:import namespace="84c2b25a-5098-4ee3-879e-50b55470125d"/>
    <xsd:import namespace="73ce49fa-1178-4785-b75b-6a4e77d96d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2b25a-5098-4ee3-879e-50b554701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6609d84-adb9-4fec-8d12-7f6e9a8fd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e49fa-1178-4785-b75b-6a4e77d96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8dc7360-2ca3-4409-bb51-e66c5572cb2a}" ma:internalName="TaxCatchAll" ma:showField="CatchAllData" ma:web="73ce49fa-1178-4785-b75b-6a4e77d96d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c2b25a-5098-4ee3-879e-50b55470125d">
      <Terms xmlns="http://schemas.microsoft.com/office/infopath/2007/PartnerControls"/>
    </lcf76f155ced4ddcb4097134ff3c332f>
    <TaxCatchAll xmlns="73ce49fa-1178-4785-b75b-6a4e77d96d92" xsi:nil="true"/>
  </documentManagement>
</p:properties>
</file>

<file path=customXml/itemProps1.xml><?xml version="1.0" encoding="utf-8"?>
<ds:datastoreItem xmlns:ds="http://schemas.openxmlformats.org/officeDocument/2006/customXml" ds:itemID="{E445CBDF-4C0F-4C3A-8BEF-F6C194FB13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1035A7-758D-41E4-B2C7-28F8055C5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2b25a-5098-4ee3-879e-50b55470125d"/>
    <ds:schemaRef ds:uri="73ce49fa-1178-4785-b75b-6a4e77d96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EFAF7C-714C-4DF3-AD4A-B9B68264EA5A}">
  <ds:schemaRefs>
    <ds:schemaRef ds:uri="http://schemas.microsoft.com/office/2006/metadata/properties"/>
    <ds:schemaRef ds:uri="http://schemas.microsoft.com/office/infopath/2007/PartnerControls"/>
    <ds:schemaRef ds:uri="84c2b25a-5098-4ee3-879e-50b55470125d"/>
    <ds:schemaRef ds:uri="73ce49fa-1178-4785-b75b-6a4e77d96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Uwe Kretschmann</cp:lastModifiedBy>
  <cp:revision>2</cp:revision>
  <cp:lastPrinted>2025-12-16T06:51:00Z</cp:lastPrinted>
  <dcterms:created xsi:type="dcterms:W3CDTF">2026-03-09T12:01:00Z</dcterms:created>
  <dcterms:modified xsi:type="dcterms:W3CDTF">2026-03-09T12:01:00Z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0x010100475F379C0E23E44D9D1D55D349A8CAB8</vt:lpwstr>
  </property>
</Properties>
</file>